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625" w:rsidRDefault="00672625" w:rsidP="00FA566B">
      <w:pPr>
        <w:spacing w:before="100" w:beforeAutospacing="1" w:after="100" w:afterAutospacing="1" w:line="240" w:lineRule="auto"/>
        <w:ind w:left="-567" w:right="-852"/>
        <w:jc w:val="center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</w:p>
    <w:p w:rsidR="00AE14E6" w:rsidRPr="00BB5CBE" w:rsidRDefault="00AE14E6" w:rsidP="00FA566B">
      <w:pPr>
        <w:spacing w:before="100" w:beforeAutospacing="1" w:after="100" w:afterAutospacing="1" w:line="240" w:lineRule="auto"/>
        <w:ind w:left="-567" w:right="-852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BB5CBE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REGIMENTO INTERNO DA X CONFERÊNCIA MUNICIPAL DOS DIREITOS DA CRIANÇA E DO ADOLESCENTE </w:t>
      </w:r>
      <w:r w:rsidR="00027001" w:rsidRPr="00BB5CBE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 -RIO BOM</w:t>
      </w:r>
      <w:r w:rsidRPr="00BB5CBE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– 2026</w:t>
      </w:r>
    </w:p>
    <w:p w:rsidR="00AE14E6" w:rsidRPr="00BB5CBE" w:rsidRDefault="00AE14E6" w:rsidP="00FA566B">
      <w:pPr>
        <w:spacing w:after="0" w:line="240" w:lineRule="auto"/>
        <w:ind w:left="-567" w:right="-852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260EBC" w:rsidRPr="00BB5CBE" w:rsidRDefault="00AE14E6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BB5CBE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CAPÍTULO I </w:t>
      </w:r>
    </w:p>
    <w:p w:rsidR="002B6754" w:rsidRDefault="00260EBC" w:rsidP="0093266C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B5CBE">
        <w:rPr>
          <w:rFonts w:ascii="Arial" w:hAnsi="Arial" w:cs="Arial"/>
          <w:b/>
          <w:sz w:val="28"/>
          <w:szCs w:val="28"/>
        </w:rPr>
        <w:t>DOS OBJETIVOS</w:t>
      </w:r>
    </w:p>
    <w:p w:rsidR="0093266C" w:rsidRPr="0093266C" w:rsidRDefault="0093266C" w:rsidP="0093266C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GoBack"/>
      <w:bookmarkEnd w:id="0"/>
    </w:p>
    <w:p w:rsidR="00BB5CBE" w:rsidRDefault="00CF6D5D" w:rsidP="00B0656F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8"/>
          <w:szCs w:val="28"/>
        </w:rPr>
      </w:pPr>
      <w:r w:rsidRPr="00BB5CBE">
        <w:rPr>
          <w:rStyle w:val="Forte"/>
          <w:rFonts w:ascii="Arial" w:hAnsi="Arial" w:cs="Arial"/>
          <w:sz w:val="28"/>
          <w:szCs w:val="28"/>
        </w:rPr>
        <w:t>Art. 1º</w:t>
      </w:r>
      <w:r w:rsidRPr="00BB5CBE">
        <w:rPr>
          <w:rFonts w:ascii="Arial" w:hAnsi="Arial" w:cs="Arial"/>
          <w:sz w:val="28"/>
          <w:szCs w:val="28"/>
        </w:rPr>
        <w:t xml:space="preserve"> A X Conferência Municipal dos Direitos da Criança e do Adolescente do Município de Rio Bom – Paraná</w:t>
      </w:r>
      <w:r w:rsidR="00260EBC" w:rsidRPr="00BB5CBE">
        <w:rPr>
          <w:rFonts w:ascii="Arial" w:hAnsi="Arial" w:cs="Arial"/>
          <w:sz w:val="28"/>
          <w:szCs w:val="28"/>
        </w:rPr>
        <w:t xml:space="preserve"> </w:t>
      </w:r>
      <w:r w:rsidR="00BB5CBE" w:rsidRPr="00BB5CBE">
        <w:rPr>
          <w:rFonts w:ascii="Arial" w:hAnsi="Arial" w:cs="Arial"/>
          <w:sz w:val="28"/>
          <w:szCs w:val="28"/>
        </w:rPr>
        <w:t>tem como objetivo f</w:t>
      </w:r>
      <w:r w:rsidR="00BB5CBE" w:rsidRPr="00BB5CBE">
        <w:rPr>
          <w:rFonts w:ascii="Arial" w:hAnsi="Arial" w:cs="Arial"/>
          <w:sz w:val="28"/>
          <w:szCs w:val="28"/>
        </w:rPr>
        <w:t>ortalecer o Sistema de Garantia de Direitos da Criança e do Adolescente (SGDCA) no âmbito municipal, promovendo a democracia participativa por meio da escuta qualificada, do protagonismo de crianças e adolescentes e da articulação entre governo e sociedade civil, visando à formulação, avaliação e aprimoramento de políticas públicas que assegurem a proteção integral e a efetivação dos direitos da criança e do adolescente.</w:t>
      </w:r>
    </w:p>
    <w:p w:rsidR="00BB5CBE" w:rsidRPr="00BB5CBE" w:rsidRDefault="00BB5CBE" w:rsidP="00BB5CBE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8"/>
          <w:szCs w:val="28"/>
        </w:rPr>
      </w:pPr>
      <w:r w:rsidRPr="00BB5CBE">
        <w:rPr>
          <w:rStyle w:val="Forte"/>
          <w:rFonts w:ascii="Arial" w:hAnsi="Arial" w:cs="Arial"/>
          <w:sz w:val="28"/>
          <w:szCs w:val="28"/>
        </w:rPr>
        <w:t xml:space="preserve">Art.2º </w:t>
      </w:r>
      <w:r w:rsidRPr="00BB5CBE">
        <w:rPr>
          <w:rFonts w:ascii="Arial" w:eastAsia="Times New Roman" w:hAnsi="Arial" w:cs="Arial"/>
          <w:sz w:val="28"/>
          <w:szCs w:val="28"/>
          <w:lang w:eastAsia="pt-BR"/>
        </w:rPr>
        <w:t>São objetivos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da </w:t>
      </w:r>
      <w:r w:rsidRPr="00BB5CBE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bookmarkStart w:id="1" w:name="_Hlk229128818"/>
      <w:r w:rsidRPr="00BB5CBE">
        <w:rPr>
          <w:rFonts w:ascii="Arial" w:hAnsi="Arial" w:cs="Arial"/>
          <w:sz w:val="28"/>
          <w:szCs w:val="28"/>
        </w:rPr>
        <w:t xml:space="preserve">X Conferência Municipal dos Direitos da Criança e do Adolescente </w:t>
      </w:r>
    </w:p>
    <w:bookmarkEnd w:id="1"/>
    <w:p w:rsidR="00BB5CBE" w:rsidRPr="00BB5CBE" w:rsidRDefault="00BB5CBE" w:rsidP="00672625">
      <w:pPr>
        <w:spacing w:before="100" w:beforeAutospacing="1" w:after="100" w:afterAutospacing="1" w:line="360" w:lineRule="auto"/>
        <w:ind w:left="-567" w:right="-852"/>
        <w:rPr>
          <w:rFonts w:ascii="Arial" w:eastAsia="Times New Roman" w:hAnsi="Arial" w:cs="Arial"/>
          <w:sz w:val="28"/>
          <w:szCs w:val="28"/>
          <w:lang w:eastAsia="pt-BR"/>
        </w:rPr>
      </w:pPr>
      <w:r w:rsidRPr="00BB5CBE">
        <w:rPr>
          <w:rFonts w:ascii="Arial" w:eastAsia="Times New Roman" w:hAnsi="Arial" w:cs="Arial"/>
          <w:sz w:val="28"/>
          <w:szCs w:val="28"/>
          <w:lang w:eastAsia="pt-BR"/>
        </w:rPr>
        <w:t>I – Avaliar avanços, desafios e perspectivas das políticas públicas;</w:t>
      </w:r>
      <w:r w:rsidRPr="00BB5CBE">
        <w:rPr>
          <w:rFonts w:ascii="Arial" w:eastAsia="Times New Roman" w:hAnsi="Arial" w:cs="Arial"/>
          <w:sz w:val="28"/>
          <w:szCs w:val="28"/>
          <w:lang w:eastAsia="pt-BR"/>
        </w:rPr>
        <w:br/>
        <w:t>II – Promover a participação social, com protagonismo de crianças e adolescentes;</w:t>
      </w:r>
      <w:r w:rsidRPr="00BB5CBE">
        <w:rPr>
          <w:rFonts w:ascii="Arial" w:eastAsia="Times New Roman" w:hAnsi="Arial" w:cs="Arial"/>
          <w:sz w:val="28"/>
          <w:szCs w:val="28"/>
          <w:lang w:eastAsia="pt-BR"/>
        </w:rPr>
        <w:br/>
        <w:t>III – Elaborar propostas para os níveis municipal, estadual e nacional;</w:t>
      </w:r>
      <w:r w:rsidRPr="00BB5CBE">
        <w:rPr>
          <w:rFonts w:ascii="Arial" w:eastAsia="Times New Roman" w:hAnsi="Arial" w:cs="Arial"/>
          <w:sz w:val="28"/>
          <w:szCs w:val="28"/>
          <w:lang w:eastAsia="pt-BR"/>
        </w:rPr>
        <w:br/>
        <w:t>IV – Eleger delegados(as) para a Conferência Estadual;</w:t>
      </w:r>
      <w:r w:rsidRPr="00BB5CBE">
        <w:rPr>
          <w:rFonts w:ascii="Arial" w:eastAsia="Times New Roman" w:hAnsi="Arial" w:cs="Arial"/>
          <w:sz w:val="28"/>
          <w:szCs w:val="28"/>
          <w:lang w:eastAsia="pt-BR"/>
        </w:rPr>
        <w:br/>
        <w:t>V – Fortalecer a democracia participativa.</w:t>
      </w:r>
    </w:p>
    <w:p w:rsidR="00BB5CBE" w:rsidRDefault="00BB5CBE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  <w:r w:rsidRPr="00BB5CBE">
        <w:rPr>
          <w:rFonts w:ascii="Arial" w:hAnsi="Arial" w:cs="Arial"/>
          <w:b/>
          <w:sz w:val="28"/>
          <w:szCs w:val="28"/>
        </w:rPr>
        <w:t xml:space="preserve">Capítulo II </w:t>
      </w:r>
    </w:p>
    <w:p w:rsidR="00672625" w:rsidRDefault="00BB5CBE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  <w:r w:rsidRPr="00BB5CBE">
        <w:rPr>
          <w:rFonts w:ascii="Arial" w:hAnsi="Arial" w:cs="Arial"/>
          <w:b/>
          <w:sz w:val="28"/>
          <w:szCs w:val="28"/>
        </w:rPr>
        <w:t>DO TEMÁRIO</w:t>
      </w:r>
    </w:p>
    <w:p w:rsidR="00672625" w:rsidRDefault="00672625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</w:p>
    <w:p w:rsidR="00672625" w:rsidRDefault="00672625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</w:p>
    <w:p w:rsidR="00672625" w:rsidRDefault="00672625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</w:p>
    <w:p w:rsidR="00BB5CBE" w:rsidRPr="00A32A53" w:rsidRDefault="00A03A6B" w:rsidP="00672625">
      <w:pPr>
        <w:spacing w:after="0" w:line="360" w:lineRule="auto"/>
        <w:ind w:left="-567" w:right="-852"/>
        <w:jc w:val="both"/>
        <w:rPr>
          <w:rFonts w:ascii="Arial" w:hAnsi="Arial" w:cs="Arial"/>
          <w:b/>
          <w:sz w:val="28"/>
          <w:szCs w:val="28"/>
        </w:rPr>
      </w:pPr>
      <w:r w:rsidRPr="00672625">
        <w:rPr>
          <w:rFonts w:ascii="Arial" w:hAnsi="Arial" w:cs="Arial"/>
          <w:b/>
          <w:sz w:val="28"/>
          <w:szCs w:val="28"/>
        </w:rPr>
        <w:t>Art. 3º</w:t>
      </w:r>
      <w:r w:rsidRPr="00A32A53">
        <w:rPr>
          <w:rFonts w:ascii="Arial" w:hAnsi="Arial" w:cs="Arial"/>
          <w:sz w:val="28"/>
          <w:szCs w:val="28"/>
        </w:rPr>
        <w:t xml:space="preserve"> </w:t>
      </w:r>
      <w:r w:rsidRPr="00A32A53">
        <w:rPr>
          <w:rFonts w:ascii="Arial" w:hAnsi="Arial" w:cs="Arial"/>
          <w:sz w:val="28"/>
          <w:szCs w:val="28"/>
        </w:rPr>
        <w:t xml:space="preserve">X Conferência Municipal dos Direitos da Criança e do Adolescente </w:t>
      </w:r>
      <w:r w:rsidRPr="00A32A53">
        <w:rPr>
          <w:rFonts w:ascii="Arial" w:hAnsi="Arial" w:cs="Arial"/>
          <w:sz w:val="28"/>
          <w:szCs w:val="28"/>
        </w:rPr>
        <w:t xml:space="preserve">  </w:t>
      </w:r>
      <w:r w:rsidR="00BB5CBE" w:rsidRPr="00A32A53">
        <w:rPr>
          <w:rFonts w:ascii="Arial" w:hAnsi="Arial" w:cs="Arial"/>
          <w:sz w:val="28"/>
          <w:szCs w:val="28"/>
        </w:rPr>
        <w:t xml:space="preserve">terá como tema central: </w:t>
      </w:r>
      <w:r w:rsidR="00BB5CBE" w:rsidRPr="00A32A53">
        <w:rPr>
          <w:rStyle w:val="nfase"/>
          <w:rFonts w:ascii="Arial" w:hAnsi="Arial" w:cs="Arial"/>
          <w:sz w:val="28"/>
          <w:szCs w:val="28"/>
        </w:rPr>
        <w:t>“</w:t>
      </w:r>
      <w:r w:rsidR="00BB5CBE" w:rsidRPr="00A32A53">
        <w:rPr>
          <w:rStyle w:val="nfase"/>
          <w:rFonts w:ascii="Arial" w:hAnsi="Arial" w:cs="Arial"/>
          <w:b/>
          <w:sz w:val="28"/>
          <w:szCs w:val="28"/>
        </w:rPr>
        <w:t>Fortalecendo o Sistema de Garantia de Direitos da Criança e do Adolescente (SGDCA) e a Democracia Participativa”</w:t>
      </w:r>
      <w:r w:rsidR="00BB5CBE" w:rsidRPr="00A32A53">
        <w:rPr>
          <w:rFonts w:ascii="Arial" w:hAnsi="Arial" w:cs="Arial"/>
          <w:b/>
          <w:sz w:val="28"/>
          <w:szCs w:val="28"/>
        </w:rPr>
        <w:t>.</w:t>
      </w:r>
    </w:p>
    <w:p w:rsidR="00AB0003" w:rsidRPr="00A32A53" w:rsidRDefault="00BB5CBE" w:rsidP="00BB5CBE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Style w:val="Forte"/>
          <w:rFonts w:ascii="Arial" w:hAnsi="Arial" w:cs="Arial"/>
          <w:sz w:val="28"/>
          <w:szCs w:val="28"/>
        </w:rPr>
        <w:t xml:space="preserve">Art. </w:t>
      </w:r>
      <w:r w:rsidR="00A03A6B" w:rsidRPr="00A32A53">
        <w:rPr>
          <w:rStyle w:val="Forte"/>
          <w:rFonts w:ascii="Arial" w:hAnsi="Arial" w:cs="Arial"/>
          <w:sz w:val="28"/>
          <w:szCs w:val="28"/>
        </w:rPr>
        <w:t>4</w:t>
      </w:r>
      <w:r w:rsidRPr="00A32A53">
        <w:rPr>
          <w:rStyle w:val="Forte"/>
          <w:rFonts w:ascii="Arial" w:hAnsi="Arial" w:cs="Arial"/>
          <w:sz w:val="28"/>
          <w:szCs w:val="28"/>
        </w:rPr>
        <w:t>º</w:t>
      </w:r>
      <w:r w:rsidRPr="00A32A53">
        <w:rPr>
          <w:rFonts w:ascii="Arial" w:hAnsi="Arial" w:cs="Arial"/>
          <w:sz w:val="28"/>
          <w:szCs w:val="28"/>
        </w:rPr>
        <w:t xml:space="preserve"> </w:t>
      </w:r>
      <w:r w:rsidR="00AB0003" w:rsidRPr="00A32A53">
        <w:rPr>
          <w:rFonts w:ascii="Arial" w:hAnsi="Arial" w:cs="Arial"/>
          <w:sz w:val="28"/>
          <w:szCs w:val="28"/>
        </w:rPr>
        <w:t xml:space="preserve">São eixos orientadores da 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 X Conferência Municipal dos Direitos da Criança e do Adolescente</w:t>
      </w:r>
      <w:r w:rsidR="00AB0003" w:rsidRPr="00A32A53">
        <w:rPr>
          <w:rFonts w:ascii="Arial" w:eastAsia="Times New Roman" w:hAnsi="Arial" w:cs="Arial"/>
          <w:sz w:val="28"/>
          <w:szCs w:val="28"/>
          <w:lang w:eastAsia="pt-BR"/>
        </w:rPr>
        <w:t>:</w:t>
      </w:r>
    </w:p>
    <w:p w:rsidR="00BB5CBE" w:rsidRPr="00A32A53" w:rsidRDefault="00BB5CBE" w:rsidP="00BB5CBE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I – </w:t>
      </w:r>
      <w:r w:rsidRPr="00A32A53">
        <w:rPr>
          <w:rFonts w:ascii="Arial" w:eastAsia="Times New Roman" w:hAnsi="Arial" w:cs="Arial"/>
          <w:bCs/>
          <w:sz w:val="28"/>
          <w:szCs w:val="28"/>
          <w:lang w:eastAsia="pt-BR"/>
        </w:rPr>
        <w:t>Aprimoramento do controle social e fortalecimento da participação social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>;</w:t>
      </w:r>
    </w:p>
    <w:p w:rsidR="00BB5CBE" w:rsidRPr="00A32A53" w:rsidRDefault="00BB5CBE" w:rsidP="00BB5CBE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II – </w:t>
      </w:r>
      <w:r w:rsidRPr="00A32A53">
        <w:rPr>
          <w:rFonts w:ascii="Arial" w:eastAsia="Times New Roman" w:hAnsi="Arial" w:cs="Arial"/>
          <w:bCs/>
          <w:sz w:val="28"/>
          <w:szCs w:val="28"/>
          <w:lang w:eastAsia="pt-BR"/>
        </w:rPr>
        <w:t>Fortalecimento dos Conselhos Tutelares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>;</w:t>
      </w:r>
    </w:p>
    <w:p w:rsidR="00BB5CBE" w:rsidRPr="00A32A53" w:rsidRDefault="00BB5CBE" w:rsidP="00BB5CBE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III – </w:t>
      </w:r>
      <w:r w:rsidRPr="00A32A53">
        <w:rPr>
          <w:rFonts w:ascii="Arial" w:eastAsia="Times New Roman" w:hAnsi="Arial" w:cs="Arial"/>
          <w:bCs/>
          <w:sz w:val="28"/>
          <w:szCs w:val="28"/>
          <w:lang w:eastAsia="pt-BR"/>
        </w:rPr>
        <w:t>Promoção da convivência familiar e comunitária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>;</w:t>
      </w:r>
    </w:p>
    <w:p w:rsidR="00BB5CBE" w:rsidRPr="00A32A53" w:rsidRDefault="00BB5CBE" w:rsidP="00BB5CBE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IV – </w:t>
      </w:r>
      <w:r w:rsidRPr="00A32A53">
        <w:rPr>
          <w:rFonts w:ascii="Arial" w:eastAsia="Times New Roman" w:hAnsi="Arial" w:cs="Arial"/>
          <w:bCs/>
          <w:sz w:val="28"/>
          <w:szCs w:val="28"/>
          <w:lang w:eastAsia="pt-BR"/>
        </w:rPr>
        <w:t>Prevenção e enfrentamento das violências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>;</w:t>
      </w:r>
    </w:p>
    <w:p w:rsidR="00BB5CBE" w:rsidRPr="00A32A53" w:rsidRDefault="00BB5CBE" w:rsidP="00BB5CBE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V – </w:t>
      </w:r>
      <w:r w:rsidRPr="00A32A53">
        <w:rPr>
          <w:rFonts w:ascii="Arial" w:eastAsia="Times New Roman" w:hAnsi="Arial" w:cs="Arial"/>
          <w:bCs/>
          <w:sz w:val="28"/>
          <w:szCs w:val="28"/>
          <w:lang w:eastAsia="pt-BR"/>
        </w:rPr>
        <w:t>Prevenção e erradicação do trabalho infantil e proteção de adolescentes no trabalho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>;</w:t>
      </w:r>
    </w:p>
    <w:p w:rsidR="00BB5CBE" w:rsidRDefault="00BB5CBE" w:rsidP="00672625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 xml:space="preserve">VI – </w:t>
      </w:r>
      <w:r w:rsidRPr="00A32A53">
        <w:rPr>
          <w:rFonts w:ascii="Arial" w:eastAsia="Times New Roman" w:hAnsi="Arial" w:cs="Arial"/>
          <w:bCs/>
          <w:sz w:val="28"/>
          <w:szCs w:val="28"/>
          <w:lang w:eastAsia="pt-BR"/>
        </w:rPr>
        <w:t>Aprimoramento da execução das medidas socioeducativas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672625" w:rsidRPr="00672625" w:rsidRDefault="00672625" w:rsidP="00672625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B5CBE" w:rsidRDefault="00BB5CBE" w:rsidP="00672625">
      <w:pPr>
        <w:spacing w:after="0" w:line="24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  <w:r w:rsidRPr="00BB5CBE">
        <w:rPr>
          <w:rFonts w:ascii="Arial" w:hAnsi="Arial" w:cs="Arial"/>
          <w:b/>
          <w:sz w:val="28"/>
          <w:szCs w:val="28"/>
        </w:rPr>
        <w:t xml:space="preserve">Capítulo III </w:t>
      </w:r>
    </w:p>
    <w:p w:rsidR="00BB5CBE" w:rsidRDefault="00BB5CBE" w:rsidP="00672625">
      <w:pPr>
        <w:spacing w:after="0" w:line="24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  <w:r w:rsidRPr="00BB5CBE">
        <w:rPr>
          <w:rFonts w:ascii="Arial" w:hAnsi="Arial" w:cs="Arial"/>
          <w:b/>
          <w:sz w:val="28"/>
          <w:szCs w:val="28"/>
        </w:rPr>
        <w:t>DA ORGANIZAÇÃO</w:t>
      </w:r>
    </w:p>
    <w:p w:rsidR="00BB5CBE" w:rsidRPr="00BB5CBE" w:rsidRDefault="00A32A53" w:rsidP="00672625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hAnsi="Arial" w:cs="Arial"/>
          <w:b/>
          <w:sz w:val="28"/>
          <w:szCs w:val="28"/>
        </w:rPr>
        <w:t>Art. 5º</w:t>
      </w:r>
      <w:r>
        <w:rPr>
          <w:rFonts w:ascii="Arial" w:hAnsi="Arial" w:cs="Arial"/>
          <w:sz w:val="28"/>
          <w:szCs w:val="28"/>
        </w:rPr>
        <w:t xml:space="preserve"> </w:t>
      </w:r>
      <w:r w:rsidR="00BB5CBE" w:rsidRPr="00BB5CBE">
        <w:rPr>
          <w:rFonts w:ascii="Arial" w:hAnsi="Arial" w:cs="Arial"/>
          <w:sz w:val="28"/>
          <w:szCs w:val="28"/>
        </w:rPr>
        <w:t xml:space="preserve">A X Conferência Municipal dos Direitos da Criança e do Adolescente terá a seguinte organização: </w:t>
      </w:r>
    </w:p>
    <w:p w:rsidR="00BB5CBE" w:rsidRPr="00BB5CBE" w:rsidRDefault="00BB5CBE" w:rsidP="00A32A53">
      <w:pPr>
        <w:spacing w:after="200" w:line="360" w:lineRule="auto"/>
        <w:ind w:left="-567"/>
        <w:contextualSpacing/>
        <w:jc w:val="both"/>
        <w:rPr>
          <w:rFonts w:ascii="Arial" w:eastAsia="Arial" w:hAnsi="Arial" w:cs="Arial"/>
          <w:sz w:val="28"/>
          <w:szCs w:val="28"/>
          <w:lang w:val="pt-PT"/>
        </w:rPr>
      </w:pPr>
      <w:r w:rsidRPr="00BB5CBE">
        <w:rPr>
          <w:rFonts w:ascii="Arial" w:hAnsi="Arial" w:cs="Arial"/>
          <w:sz w:val="28"/>
          <w:szCs w:val="28"/>
        </w:rPr>
        <w:t xml:space="preserve">I- </w:t>
      </w:r>
      <w:r w:rsidRPr="00BB5CBE">
        <w:rPr>
          <w:rFonts w:ascii="Arial" w:eastAsia="Arial" w:hAnsi="Arial" w:cs="Arial"/>
          <w:sz w:val="28"/>
          <w:szCs w:val="28"/>
          <w:lang w:val="pt-PT"/>
        </w:rPr>
        <w:t>Apresentação Cultural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hAnsi="Arial" w:cs="Arial"/>
          <w:sz w:val="28"/>
          <w:szCs w:val="28"/>
        </w:rPr>
      </w:pPr>
      <w:r w:rsidRPr="00BB5CBE">
        <w:rPr>
          <w:rFonts w:ascii="Arial" w:hAnsi="Arial" w:cs="Arial"/>
          <w:sz w:val="28"/>
          <w:szCs w:val="28"/>
        </w:rPr>
        <w:t xml:space="preserve">II-Abertura solene; 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hAnsi="Arial" w:cs="Arial"/>
          <w:sz w:val="28"/>
          <w:szCs w:val="28"/>
        </w:rPr>
      </w:pPr>
      <w:r w:rsidRPr="00BB5CBE">
        <w:rPr>
          <w:rFonts w:ascii="Arial" w:hAnsi="Arial" w:cs="Arial"/>
          <w:sz w:val="28"/>
          <w:szCs w:val="28"/>
        </w:rPr>
        <w:t xml:space="preserve">III- Plenária para Leitura e Aprovação do Regimento Interno; 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hAnsi="Arial" w:cs="Arial"/>
          <w:sz w:val="28"/>
          <w:szCs w:val="28"/>
        </w:rPr>
      </w:pPr>
      <w:r w:rsidRPr="00BB5CBE">
        <w:rPr>
          <w:rFonts w:ascii="Arial" w:hAnsi="Arial" w:cs="Arial"/>
          <w:sz w:val="28"/>
          <w:szCs w:val="28"/>
        </w:rPr>
        <w:t xml:space="preserve">IV- Palestra Magna: 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hAnsi="Arial" w:cs="Arial"/>
          <w:sz w:val="28"/>
          <w:szCs w:val="28"/>
        </w:rPr>
      </w:pPr>
      <w:r w:rsidRPr="00BB5CBE">
        <w:rPr>
          <w:rFonts w:ascii="Arial" w:hAnsi="Arial" w:cs="Arial"/>
          <w:sz w:val="28"/>
          <w:szCs w:val="28"/>
        </w:rPr>
        <w:t xml:space="preserve">V- Grupos de Trabalho; 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hAnsi="Arial" w:cs="Arial"/>
          <w:sz w:val="28"/>
          <w:szCs w:val="28"/>
        </w:rPr>
      </w:pPr>
      <w:r w:rsidRPr="00BB5CBE">
        <w:rPr>
          <w:rFonts w:ascii="Arial" w:hAnsi="Arial" w:cs="Arial"/>
          <w:sz w:val="28"/>
          <w:szCs w:val="28"/>
        </w:rPr>
        <w:t xml:space="preserve">VI- Plenária para Apresentação, Discussão e Aprovação das propostas/Deliberações dos Grupos de Trabalho para a XII Conferência Estadual; 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hAnsi="Arial" w:cs="Arial"/>
          <w:sz w:val="28"/>
          <w:szCs w:val="28"/>
        </w:rPr>
      </w:pPr>
      <w:r w:rsidRPr="00BB5CBE">
        <w:rPr>
          <w:rFonts w:ascii="Arial" w:hAnsi="Arial" w:cs="Arial"/>
          <w:sz w:val="28"/>
          <w:szCs w:val="28"/>
        </w:rPr>
        <w:lastRenderedPageBreak/>
        <w:t xml:space="preserve">VII-Eleição/ dos Delegados Municipais (titular  suplente)  para a XII Conferência Estadual dos Direitos da Criança e do Adolescente; e, </w:t>
      </w:r>
    </w:p>
    <w:p w:rsidR="00BB5CBE" w:rsidRPr="00BB5CBE" w:rsidRDefault="00BB5CBE" w:rsidP="00A32A53">
      <w:pPr>
        <w:autoSpaceDE w:val="0"/>
        <w:autoSpaceDN w:val="0"/>
        <w:adjustRightInd w:val="0"/>
        <w:spacing w:after="0" w:line="360" w:lineRule="auto"/>
        <w:ind w:left="-567"/>
        <w:rPr>
          <w:rFonts w:ascii="Arial" w:eastAsia="Times New Roman" w:hAnsi="Arial" w:cs="Arial"/>
          <w:sz w:val="28"/>
          <w:szCs w:val="28"/>
          <w:lang w:eastAsia="pt-BR"/>
        </w:rPr>
      </w:pPr>
      <w:r w:rsidRPr="00BB5CBE">
        <w:rPr>
          <w:rFonts w:ascii="Arial" w:hAnsi="Arial" w:cs="Arial"/>
          <w:sz w:val="28"/>
          <w:szCs w:val="28"/>
        </w:rPr>
        <w:t>VIII-Plenária Final com apresentação dos Delegados Eleitos</w:t>
      </w:r>
    </w:p>
    <w:p w:rsidR="00BB5CBE" w:rsidRPr="00BB5CBE" w:rsidRDefault="00BB5CBE" w:rsidP="00A32A53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A32A53" w:rsidRPr="00A32A53" w:rsidRDefault="00A32A53" w:rsidP="00A32A53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Art. </w:t>
      </w:r>
      <w:r w:rsidRPr="00A32A53">
        <w:rPr>
          <w:rFonts w:ascii="Arial" w:eastAsia="Times New Roman" w:hAnsi="Arial" w:cs="Arial"/>
          <w:b/>
          <w:sz w:val="28"/>
          <w:szCs w:val="28"/>
          <w:lang w:eastAsia="pt-BR"/>
        </w:rPr>
        <w:t>6</w:t>
      </w:r>
      <w:r w:rsidRPr="00A32A53">
        <w:rPr>
          <w:rFonts w:ascii="Arial" w:eastAsia="Times New Roman" w:hAnsi="Arial" w:cs="Arial"/>
          <w:b/>
          <w:sz w:val="28"/>
          <w:szCs w:val="28"/>
          <w:lang w:eastAsia="pt-BR"/>
        </w:rPr>
        <w:t>º</w:t>
      </w:r>
      <w:r w:rsidRPr="00A32A53">
        <w:rPr>
          <w:rFonts w:ascii="Arial" w:hAnsi="Arial" w:cs="Arial"/>
          <w:b/>
          <w:bCs/>
          <w:sz w:val="28"/>
          <w:szCs w:val="28"/>
        </w:rPr>
        <w:t xml:space="preserve">  </w:t>
      </w:r>
      <w:r w:rsidRPr="00A32A53">
        <w:rPr>
          <w:rFonts w:ascii="Arial" w:hAnsi="Arial" w:cs="Arial"/>
          <w:sz w:val="28"/>
          <w:szCs w:val="28"/>
        </w:rPr>
        <w:t xml:space="preserve">A X Conferência Municipal conta com uma Comissão Organizadora, com indicação deliberada pelo </w:t>
      </w:r>
      <w:r w:rsidRPr="00A32A53">
        <w:rPr>
          <w:rFonts w:ascii="Arial" w:eastAsia="Arial" w:hAnsi="Arial" w:cs="Arial"/>
          <w:sz w:val="28"/>
          <w:szCs w:val="28"/>
          <w:lang w:val="pt-PT"/>
        </w:rPr>
        <w:t>CMDCA</w:t>
      </w:r>
      <w:r w:rsidRPr="00A32A53">
        <w:rPr>
          <w:rFonts w:ascii="Arial" w:hAnsi="Arial" w:cs="Arial"/>
          <w:sz w:val="28"/>
          <w:szCs w:val="28"/>
        </w:rPr>
        <w:t xml:space="preserve"> /PR, e tem as seguintes atribuições:</w:t>
      </w:r>
    </w:p>
    <w:p w:rsidR="00A32A53" w:rsidRDefault="00A32A53" w:rsidP="00A32A53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8"/>
          <w:szCs w:val="28"/>
          <w:lang w:eastAsia="pt-BR"/>
        </w:rPr>
      </w:pPr>
      <w:r w:rsidRPr="00A32A53">
        <w:rPr>
          <w:rFonts w:ascii="Arial" w:eastAsia="Times New Roman" w:hAnsi="Arial" w:cs="Arial"/>
          <w:sz w:val="28"/>
          <w:szCs w:val="28"/>
          <w:lang w:eastAsia="pt-BR"/>
        </w:rPr>
        <w:t>I – Elaborar o regimento interno da Conferência;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br/>
        <w:t>II – Definir a programação do evento;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br/>
        <w:t>III – Coordenar a realização das etapas preparatórias;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br/>
        <w:t>IV – Mobilizar a sociedade para participação;</w:t>
      </w:r>
      <w:r w:rsidRPr="00A32A53">
        <w:rPr>
          <w:rFonts w:ascii="Arial" w:eastAsia="Times New Roman" w:hAnsi="Arial" w:cs="Arial"/>
          <w:sz w:val="28"/>
          <w:szCs w:val="28"/>
          <w:lang w:eastAsia="pt-BR"/>
        </w:rPr>
        <w:br/>
        <w:t>V – Adotar todas as providências necessárias para a realização da Conferência.</w:t>
      </w:r>
    </w:p>
    <w:p w:rsidR="00786384" w:rsidRPr="00932BA8" w:rsidRDefault="00786384" w:rsidP="00786384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b/>
          <w:sz w:val="28"/>
          <w:szCs w:val="28"/>
          <w:lang w:eastAsia="pt-BR"/>
        </w:rPr>
        <w:t>Art.7º</w:t>
      </w:r>
      <w:r w:rsidR="00A32A53" w:rsidRPr="00932BA8">
        <w:rPr>
          <w:rFonts w:ascii="Arial" w:eastAsia="Times New Roman" w:hAnsi="Arial" w:cs="Arial"/>
          <w:sz w:val="28"/>
          <w:szCs w:val="28"/>
          <w:lang w:eastAsia="pt-BR"/>
        </w:rPr>
        <w:t>:</w:t>
      </w:r>
      <w:r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5C4391" w:rsidRPr="00932BA8">
        <w:rPr>
          <w:rFonts w:ascii="Arial" w:eastAsia="Times New Roman" w:hAnsi="Arial" w:cs="Arial"/>
          <w:sz w:val="28"/>
          <w:szCs w:val="28"/>
          <w:lang w:eastAsia="pt-BR"/>
        </w:rPr>
        <w:t>São integrantes da</w:t>
      </w:r>
      <w:r w:rsidR="00CE58E0"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 Comissão </w:t>
      </w:r>
      <w:r w:rsidR="00CE58E0" w:rsidRPr="00932BA8">
        <w:rPr>
          <w:rFonts w:ascii="Arial" w:eastAsia="Times New Roman" w:hAnsi="Arial" w:cs="Arial"/>
          <w:sz w:val="28"/>
          <w:szCs w:val="28"/>
          <w:lang w:eastAsia="pt-BR"/>
        </w:rPr>
        <w:t>da X conferência Municipal:</w:t>
      </w:r>
    </w:p>
    <w:p w:rsidR="00786384" w:rsidRPr="00932BA8" w:rsidRDefault="00786384" w:rsidP="0078638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b/>
          <w:sz w:val="28"/>
          <w:szCs w:val="28"/>
          <w:lang w:eastAsia="pt-BR"/>
        </w:rPr>
        <w:t>I– Representantes do Poder Público:</w:t>
      </w:r>
    </w:p>
    <w:p w:rsidR="00CE58E0" w:rsidRPr="00932BA8" w:rsidRDefault="00CE58E0" w:rsidP="0078638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- Secretaria Municipal de Assistência Social</w:t>
      </w:r>
    </w:p>
    <w:p w:rsidR="00CE58E0" w:rsidRPr="00932BA8" w:rsidRDefault="00CE58E0" w:rsidP="0078638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Secretária Municipal de Esportes Cultura, Turismo e Lazer</w:t>
      </w:r>
    </w:p>
    <w:p w:rsidR="00CE58E0" w:rsidRPr="00932BA8" w:rsidRDefault="00CE58E0" w:rsidP="0078638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- Autarquia Municipal de Saúde</w:t>
      </w:r>
    </w:p>
    <w:p w:rsidR="00CE58E0" w:rsidRPr="00932BA8" w:rsidRDefault="00CE58E0" w:rsidP="0078638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- Autarquia Municipal de Educação</w:t>
      </w:r>
    </w:p>
    <w:p w:rsidR="00786384" w:rsidRPr="00932BA8" w:rsidRDefault="00786384" w:rsidP="0078638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b/>
          <w:sz w:val="28"/>
          <w:szCs w:val="28"/>
          <w:lang w:eastAsia="pt-BR"/>
        </w:rPr>
        <w:t>II – Representantes da Sociedade Civil:</w:t>
      </w:r>
    </w:p>
    <w:p w:rsidR="00ED3AF4" w:rsidRPr="00932BA8" w:rsidRDefault="00ED3AF4" w:rsidP="00ED3AF4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- Associações de Pais, Mestres e Funcionários De Atendimento À Criança E Ao Adolescente do CMEI João Paulo II;</w:t>
      </w: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-  </w:t>
      </w:r>
      <w:bookmarkStart w:id="2" w:name="_Hlk229131939"/>
      <w:r w:rsidRPr="00932BA8">
        <w:rPr>
          <w:rFonts w:ascii="Arial" w:eastAsia="Times New Roman" w:hAnsi="Arial" w:cs="Arial"/>
          <w:sz w:val="28"/>
          <w:szCs w:val="28"/>
          <w:lang w:eastAsia="pt-BR"/>
        </w:rPr>
        <w:t>Associação de Pais, Mestres e Funcionários de Atendimento à Criança e ao Adolescente</w:t>
      </w: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da</w:t>
      </w:r>
      <w:bookmarkEnd w:id="2"/>
      <w:r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 Escola Monteiro Lobato;</w:t>
      </w: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t>- Representantes da APAE-Associação de Pais e amigos dos Excepcionais</w:t>
      </w: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sz w:val="28"/>
          <w:szCs w:val="28"/>
          <w:lang w:eastAsia="pt-BR"/>
        </w:rPr>
        <w:lastRenderedPageBreak/>
        <w:t xml:space="preserve">- </w:t>
      </w:r>
      <w:r w:rsidRPr="00932BA8">
        <w:rPr>
          <w:rFonts w:ascii="Arial" w:eastAsia="Times New Roman" w:hAnsi="Arial" w:cs="Arial"/>
          <w:sz w:val="28"/>
          <w:szCs w:val="28"/>
          <w:lang w:eastAsia="pt-BR"/>
        </w:rPr>
        <w:t>Associaç</w:t>
      </w:r>
      <w:r w:rsidRPr="00932BA8">
        <w:rPr>
          <w:rFonts w:ascii="Arial" w:eastAsia="Times New Roman" w:hAnsi="Arial" w:cs="Arial"/>
          <w:sz w:val="28"/>
          <w:szCs w:val="28"/>
          <w:lang w:eastAsia="pt-BR"/>
        </w:rPr>
        <w:t>ão</w:t>
      </w:r>
      <w:r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 de Pais, Mestres e Funcionários de Atendimento à Criança e ao Adolescente</w:t>
      </w:r>
      <w:r w:rsidRPr="00932BA8">
        <w:rPr>
          <w:rFonts w:ascii="Arial" w:eastAsia="Times New Roman" w:hAnsi="Arial" w:cs="Arial"/>
          <w:sz w:val="28"/>
          <w:szCs w:val="28"/>
          <w:lang w:eastAsia="pt-BR"/>
        </w:rPr>
        <w:t xml:space="preserve"> do Colégio  Estadual do Campo Dr. Rebouças</w:t>
      </w:r>
    </w:p>
    <w:p w:rsidR="00ED3AF4" w:rsidRPr="00932BA8" w:rsidRDefault="00ED3AF4" w:rsidP="00ED3AF4">
      <w:pPr>
        <w:spacing w:after="0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637E2B" w:rsidRPr="00932BA8" w:rsidRDefault="00786384" w:rsidP="00637E2B">
      <w:pPr>
        <w:spacing w:after="0" w:line="276" w:lineRule="auto"/>
        <w:ind w:left="-567" w:right="-852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b/>
          <w:sz w:val="28"/>
          <w:szCs w:val="28"/>
          <w:lang w:eastAsia="pt-BR"/>
        </w:rPr>
        <w:t>III- Apoio Técnico:</w:t>
      </w:r>
    </w:p>
    <w:p w:rsidR="00637E2B" w:rsidRPr="00932BA8" w:rsidRDefault="00637E2B" w:rsidP="00637E2B">
      <w:pPr>
        <w:spacing w:after="0" w:line="276" w:lineRule="auto"/>
        <w:ind w:left="-567" w:right="-852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786384" w:rsidRDefault="00637E2B" w:rsidP="00637E2B">
      <w:pPr>
        <w:spacing w:after="0" w:line="276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eastAsia="Times New Roman" w:hAnsi="Arial" w:cs="Arial"/>
          <w:b/>
          <w:sz w:val="28"/>
          <w:szCs w:val="28"/>
          <w:lang w:eastAsia="pt-BR"/>
        </w:rPr>
        <w:t>-</w:t>
      </w:r>
      <w:r w:rsidR="00786384" w:rsidRPr="00932BA8">
        <w:rPr>
          <w:rFonts w:ascii="Arial" w:eastAsia="Times New Roman" w:hAnsi="Arial" w:cs="Arial"/>
          <w:sz w:val="28"/>
          <w:szCs w:val="28"/>
          <w:lang w:eastAsia="pt-BR"/>
        </w:rPr>
        <w:t>Secretaria Municipal de Assistência Social</w:t>
      </w:r>
    </w:p>
    <w:p w:rsidR="00672625" w:rsidRPr="00932BA8" w:rsidRDefault="00672625" w:rsidP="00637E2B">
      <w:pPr>
        <w:spacing w:after="0" w:line="276" w:lineRule="auto"/>
        <w:ind w:left="-567" w:right="-852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A32A53" w:rsidRPr="00932BA8" w:rsidRDefault="00A32A53" w:rsidP="00637E2B">
      <w:pPr>
        <w:spacing w:after="0" w:line="276" w:lineRule="auto"/>
        <w:ind w:right="-852"/>
        <w:jc w:val="both"/>
        <w:rPr>
          <w:rFonts w:ascii="Arial" w:hAnsi="Arial" w:cs="Arial"/>
          <w:sz w:val="28"/>
          <w:szCs w:val="28"/>
        </w:rPr>
      </w:pPr>
    </w:p>
    <w:p w:rsidR="000B3681" w:rsidRPr="000B3681" w:rsidRDefault="00637E2B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  <w:r w:rsidRPr="000B3681">
        <w:rPr>
          <w:rFonts w:ascii="Arial" w:hAnsi="Arial" w:cs="Arial"/>
          <w:b/>
          <w:sz w:val="28"/>
          <w:szCs w:val="28"/>
        </w:rPr>
        <w:t xml:space="preserve">Capítulo IV </w:t>
      </w:r>
    </w:p>
    <w:p w:rsidR="00672625" w:rsidRPr="000B3681" w:rsidRDefault="00637E2B" w:rsidP="00672625">
      <w:pPr>
        <w:spacing w:after="0" w:line="360" w:lineRule="auto"/>
        <w:ind w:left="-567" w:right="-852"/>
        <w:jc w:val="center"/>
        <w:rPr>
          <w:rFonts w:ascii="Arial" w:hAnsi="Arial" w:cs="Arial"/>
          <w:b/>
          <w:sz w:val="28"/>
          <w:szCs w:val="28"/>
        </w:rPr>
      </w:pPr>
      <w:r w:rsidRPr="000B3681">
        <w:rPr>
          <w:rFonts w:ascii="Arial" w:hAnsi="Arial" w:cs="Arial"/>
          <w:b/>
          <w:sz w:val="28"/>
          <w:szCs w:val="28"/>
        </w:rPr>
        <w:t>DOS PARTICIPANTES</w:t>
      </w:r>
    </w:p>
    <w:p w:rsidR="00CB26A7" w:rsidRDefault="00CB26A7" w:rsidP="00B0656F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8"/>
          <w:szCs w:val="28"/>
        </w:rPr>
      </w:pPr>
      <w:r w:rsidRPr="00932BA8">
        <w:rPr>
          <w:rFonts w:ascii="Arial" w:hAnsi="Arial" w:cs="Arial"/>
          <w:b/>
          <w:sz w:val="28"/>
          <w:szCs w:val="28"/>
        </w:rPr>
        <w:t>Art. 8º</w:t>
      </w:r>
      <w:r w:rsidRPr="00CB26A7">
        <w:rPr>
          <w:rFonts w:ascii="Arial" w:hAnsi="Arial" w:cs="Arial"/>
          <w:sz w:val="28"/>
          <w:szCs w:val="28"/>
        </w:rPr>
        <w:t xml:space="preserve"> São participantes da </w:t>
      </w:r>
      <w:r w:rsidRPr="00CB26A7">
        <w:rPr>
          <w:rFonts w:ascii="Arial" w:hAnsi="Arial" w:cs="Arial"/>
          <w:sz w:val="28"/>
          <w:szCs w:val="28"/>
        </w:rPr>
        <w:t>X Conferência Municipal dos Direitos da Criança e do Adolescente</w:t>
      </w:r>
      <w:r w:rsidRPr="00CB26A7">
        <w:rPr>
          <w:rFonts w:ascii="Arial" w:hAnsi="Arial" w:cs="Arial"/>
          <w:sz w:val="28"/>
          <w:szCs w:val="28"/>
        </w:rPr>
        <w:t xml:space="preserve"> </w:t>
      </w:r>
    </w:p>
    <w:p w:rsidR="00CB26A7" w:rsidRPr="00CB26A7" w:rsidRDefault="00CB26A7" w:rsidP="00CB26A7">
      <w:pPr>
        <w:pStyle w:val="PargrafodaLista"/>
        <w:numPr>
          <w:ilvl w:val="0"/>
          <w:numId w:val="3"/>
        </w:numPr>
        <w:spacing w:before="100" w:beforeAutospacing="1" w:after="100" w:afterAutospacing="1" w:line="360" w:lineRule="auto"/>
        <w:ind w:right="-852"/>
        <w:jc w:val="both"/>
        <w:rPr>
          <w:rFonts w:ascii="Arial" w:hAnsi="Arial" w:cs="Arial"/>
          <w:sz w:val="28"/>
          <w:szCs w:val="28"/>
        </w:rPr>
      </w:pPr>
      <w:r w:rsidRPr="00CB26A7">
        <w:rPr>
          <w:rFonts w:ascii="Arial" w:hAnsi="Arial" w:cs="Arial"/>
          <w:sz w:val="28"/>
          <w:szCs w:val="28"/>
        </w:rPr>
        <w:t>Conselho Municipa</w:t>
      </w:r>
      <w:r w:rsidRPr="00CB26A7">
        <w:rPr>
          <w:rFonts w:ascii="Arial" w:hAnsi="Arial" w:cs="Arial"/>
          <w:sz w:val="28"/>
          <w:szCs w:val="28"/>
        </w:rPr>
        <w:t>l</w:t>
      </w:r>
      <w:r w:rsidRPr="00CB26A7">
        <w:rPr>
          <w:rFonts w:ascii="Arial" w:hAnsi="Arial" w:cs="Arial"/>
          <w:sz w:val="28"/>
          <w:szCs w:val="28"/>
        </w:rPr>
        <w:t xml:space="preserve"> dos Direitos da Criança e do Adolescente.</w:t>
      </w:r>
    </w:p>
    <w:p w:rsidR="00CB26A7" w:rsidRDefault="00CB26A7" w:rsidP="00CB26A7">
      <w:pPr>
        <w:pStyle w:val="PargrafodaLista"/>
        <w:numPr>
          <w:ilvl w:val="0"/>
          <w:numId w:val="3"/>
        </w:numPr>
        <w:spacing w:before="100" w:beforeAutospacing="1" w:after="100" w:afterAutospacing="1" w:line="360" w:lineRule="auto"/>
        <w:ind w:right="-852"/>
        <w:jc w:val="both"/>
        <w:rPr>
          <w:rFonts w:ascii="Arial" w:hAnsi="Arial" w:cs="Arial"/>
          <w:sz w:val="28"/>
          <w:szCs w:val="28"/>
        </w:rPr>
      </w:pPr>
      <w:r w:rsidRPr="00CB26A7">
        <w:rPr>
          <w:rFonts w:ascii="Arial" w:hAnsi="Arial" w:cs="Arial"/>
          <w:sz w:val="28"/>
          <w:szCs w:val="28"/>
        </w:rPr>
        <w:t xml:space="preserve"> Conselho Tutelar</w:t>
      </w:r>
      <w:r>
        <w:rPr>
          <w:rFonts w:ascii="Arial" w:hAnsi="Arial" w:cs="Arial"/>
          <w:sz w:val="28"/>
          <w:szCs w:val="28"/>
        </w:rPr>
        <w:t>.</w:t>
      </w:r>
    </w:p>
    <w:p w:rsidR="00662F88" w:rsidRDefault="00CB26A7" w:rsidP="00662F88">
      <w:pPr>
        <w:pStyle w:val="PargrafodaLista"/>
        <w:numPr>
          <w:ilvl w:val="0"/>
          <w:numId w:val="3"/>
        </w:numPr>
        <w:spacing w:after="0"/>
        <w:rPr>
          <w:rFonts w:ascii="Arial" w:hAnsi="Arial" w:cs="Arial"/>
          <w:sz w:val="28"/>
          <w:szCs w:val="28"/>
        </w:rPr>
      </w:pPr>
      <w:r w:rsidRPr="00662F88">
        <w:rPr>
          <w:rFonts w:ascii="Arial" w:hAnsi="Arial" w:cs="Arial"/>
          <w:sz w:val="28"/>
          <w:szCs w:val="28"/>
        </w:rPr>
        <w:t>Representantes de Conselhos Municipais (Educação, Saúde</w:t>
      </w:r>
      <w:r w:rsidRPr="00662F88">
        <w:rPr>
          <w:rFonts w:ascii="Arial" w:hAnsi="Arial" w:cs="Arial"/>
          <w:sz w:val="28"/>
          <w:szCs w:val="28"/>
        </w:rPr>
        <w:t>,</w:t>
      </w:r>
      <w:r w:rsidR="00662F88">
        <w:rPr>
          <w:rFonts w:ascii="Arial" w:hAnsi="Arial" w:cs="Arial"/>
          <w:sz w:val="28"/>
          <w:szCs w:val="28"/>
        </w:rPr>
        <w:t xml:space="preserve"> Assistência Social  e </w:t>
      </w:r>
      <w:r w:rsidR="00662F88" w:rsidRPr="00662F88">
        <w:t xml:space="preserve"> </w:t>
      </w:r>
      <w:r w:rsidR="00662F88" w:rsidRPr="00662F88">
        <w:rPr>
          <w:rFonts w:ascii="Arial" w:hAnsi="Arial" w:cs="Arial"/>
          <w:sz w:val="28"/>
          <w:szCs w:val="28"/>
        </w:rPr>
        <w:t>Esportes</w:t>
      </w:r>
      <w:r w:rsidR="00662F88">
        <w:rPr>
          <w:rFonts w:ascii="Arial" w:hAnsi="Arial" w:cs="Arial"/>
          <w:sz w:val="28"/>
          <w:szCs w:val="28"/>
        </w:rPr>
        <w:t>,</w:t>
      </w:r>
      <w:r w:rsidR="00662F88" w:rsidRPr="00662F88">
        <w:rPr>
          <w:rFonts w:ascii="Arial" w:hAnsi="Arial" w:cs="Arial"/>
          <w:sz w:val="28"/>
          <w:szCs w:val="28"/>
        </w:rPr>
        <w:t xml:space="preserve"> Cultura, Turismo e Lazer</w:t>
      </w:r>
      <w:r w:rsidR="00662F88">
        <w:rPr>
          <w:rFonts w:ascii="Arial" w:hAnsi="Arial" w:cs="Arial"/>
          <w:sz w:val="28"/>
          <w:szCs w:val="28"/>
        </w:rPr>
        <w:t>.</w:t>
      </w:r>
    </w:p>
    <w:p w:rsidR="00662F88" w:rsidRPr="00662F88" w:rsidRDefault="00662F88" w:rsidP="00662F88">
      <w:pPr>
        <w:pStyle w:val="PargrafodaLista"/>
        <w:spacing w:after="0"/>
        <w:ind w:left="-177"/>
        <w:rPr>
          <w:rFonts w:ascii="Arial" w:hAnsi="Arial" w:cs="Arial"/>
          <w:sz w:val="28"/>
          <w:szCs w:val="28"/>
        </w:rPr>
      </w:pPr>
    </w:p>
    <w:p w:rsidR="00CB26A7" w:rsidRDefault="00CB26A7" w:rsidP="00662F88">
      <w:pPr>
        <w:pStyle w:val="PargrafodaLista"/>
        <w:numPr>
          <w:ilvl w:val="0"/>
          <w:numId w:val="3"/>
        </w:numPr>
        <w:spacing w:before="100" w:beforeAutospacing="1" w:after="0" w:line="360" w:lineRule="auto"/>
        <w:ind w:right="-852"/>
        <w:jc w:val="both"/>
        <w:rPr>
          <w:rFonts w:ascii="Arial" w:hAnsi="Arial" w:cs="Arial"/>
          <w:sz w:val="28"/>
          <w:szCs w:val="28"/>
        </w:rPr>
      </w:pPr>
      <w:r w:rsidRPr="00CB26A7">
        <w:rPr>
          <w:rFonts w:ascii="Arial" w:hAnsi="Arial" w:cs="Arial"/>
          <w:sz w:val="28"/>
          <w:szCs w:val="28"/>
        </w:rPr>
        <w:t>Representantes de Órgãos Governamentais e Entidades Não Governamentais</w:t>
      </w:r>
      <w:r>
        <w:rPr>
          <w:rFonts w:ascii="Arial" w:hAnsi="Arial" w:cs="Arial"/>
          <w:sz w:val="28"/>
          <w:szCs w:val="28"/>
        </w:rPr>
        <w:t xml:space="preserve"> </w:t>
      </w:r>
      <w:r w:rsidRPr="00CB26A7">
        <w:rPr>
          <w:rFonts w:ascii="Arial" w:hAnsi="Arial" w:cs="Arial"/>
          <w:sz w:val="28"/>
          <w:szCs w:val="28"/>
        </w:rPr>
        <w:t>Municipais</w:t>
      </w:r>
      <w:r>
        <w:rPr>
          <w:rFonts w:ascii="Arial" w:hAnsi="Arial" w:cs="Arial"/>
          <w:sz w:val="28"/>
          <w:szCs w:val="28"/>
        </w:rPr>
        <w:t>.</w:t>
      </w:r>
    </w:p>
    <w:p w:rsidR="00CB26A7" w:rsidRDefault="00CB26A7" w:rsidP="00CB26A7">
      <w:pPr>
        <w:pStyle w:val="PargrafodaLista"/>
        <w:numPr>
          <w:ilvl w:val="0"/>
          <w:numId w:val="3"/>
        </w:numPr>
        <w:spacing w:before="100" w:beforeAutospacing="1" w:after="100" w:afterAutospacing="1" w:line="360" w:lineRule="auto"/>
        <w:ind w:right="-852"/>
        <w:jc w:val="both"/>
        <w:rPr>
          <w:rFonts w:ascii="Arial" w:hAnsi="Arial" w:cs="Arial"/>
          <w:sz w:val="28"/>
          <w:szCs w:val="28"/>
        </w:rPr>
      </w:pPr>
      <w:r w:rsidRPr="00CB26A7">
        <w:rPr>
          <w:rFonts w:ascii="Arial" w:hAnsi="Arial" w:cs="Arial"/>
          <w:sz w:val="28"/>
          <w:szCs w:val="28"/>
        </w:rPr>
        <w:t>Adolescentes.</w:t>
      </w:r>
    </w:p>
    <w:p w:rsidR="00CB26A7" w:rsidRDefault="00CB26A7" w:rsidP="00CB26A7">
      <w:pPr>
        <w:pStyle w:val="PargrafodaLista"/>
        <w:numPr>
          <w:ilvl w:val="0"/>
          <w:numId w:val="3"/>
        </w:numPr>
        <w:spacing w:before="100" w:beforeAutospacing="1" w:after="100" w:afterAutospacing="1" w:line="360" w:lineRule="auto"/>
        <w:ind w:right="-852"/>
        <w:jc w:val="both"/>
        <w:rPr>
          <w:rFonts w:ascii="Arial" w:hAnsi="Arial" w:cs="Arial"/>
          <w:sz w:val="28"/>
          <w:szCs w:val="28"/>
        </w:rPr>
      </w:pPr>
      <w:r w:rsidRPr="00CB26A7">
        <w:rPr>
          <w:rFonts w:ascii="Arial" w:hAnsi="Arial" w:cs="Arial"/>
          <w:sz w:val="28"/>
          <w:szCs w:val="28"/>
        </w:rPr>
        <w:t>Profissionais com atuação direta na educação</w:t>
      </w:r>
      <w:r>
        <w:rPr>
          <w:rFonts w:ascii="Arial" w:hAnsi="Arial" w:cs="Arial"/>
          <w:sz w:val="28"/>
          <w:szCs w:val="28"/>
        </w:rPr>
        <w:t>,</w:t>
      </w:r>
      <w:r w:rsidRPr="00CB26A7">
        <w:rPr>
          <w:rFonts w:ascii="Arial" w:hAnsi="Arial" w:cs="Arial"/>
          <w:sz w:val="28"/>
          <w:szCs w:val="28"/>
        </w:rPr>
        <w:t xml:space="preserve"> </w:t>
      </w:r>
      <w:r w:rsidRPr="00CB26A7">
        <w:rPr>
          <w:rFonts w:ascii="Arial" w:hAnsi="Arial" w:cs="Arial"/>
          <w:sz w:val="28"/>
          <w:szCs w:val="28"/>
        </w:rPr>
        <w:t>saúde e assistência social</w:t>
      </w:r>
    </w:p>
    <w:p w:rsidR="00932BA8" w:rsidRPr="00CB26A7" w:rsidRDefault="00932BA8" w:rsidP="00CB26A7">
      <w:pPr>
        <w:pStyle w:val="PargrafodaLista"/>
        <w:numPr>
          <w:ilvl w:val="0"/>
          <w:numId w:val="3"/>
        </w:numPr>
        <w:spacing w:before="100" w:beforeAutospacing="1" w:after="100" w:afterAutospacing="1" w:line="360" w:lineRule="auto"/>
        <w:ind w:right="-852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Observadores</w:t>
      </w:r>
    </w:p>
    <w:p w:rsidR="00932BA8" w:rsidRPr="00932BA8" w:rsidRDefault="00B0656F" w:rsidP="00932BA8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8"/>
          <w:szCs w:val="28"/>
        </w:rPr>
      </w:pPr>
      <w:r w:rsidRPr="00CB26A7">
        <w:rPr>
          <w:rFonts w:ascii="Arial" w:hAnsi="Arial" w:cs="Arial"/>
          <w:b/>
          <w:sz w:val="28"/>
          <w:szCs w:val="28"/>
        </w:rPr>
        <w:t>Art</w:t>
      </w:r>
      <w:r w:rsidR="00CB26A7" w:rsidRPr="00CB26A7">
        <w:rPr>
          <w:rFonts w:ascii="Arial" w:hAnsi="Arial" w:cs="Arial"/>
          <w:b/>
          <w:sz w:val="28"/>
          <w:szCs w:val="28"/>
        </w:rPr>
        <w:t>.</w:t>
      </w:r>
      <w:r w:rsidRPr="00CB26A7">
        <w:rPr>
          <w:rFonts w:ascii="Arial" w:hAnsi="Arial" w:cs="Arial"/>
          <w:b/>
          <w:sz w:val="28"/>
          <w:szCs w:val="28"/>
        </w:rPr>
        <w:t xml:space="preserve"> </w:t>
      </w:r>
      <w:r w:rsidR="00672625">
        <w:rPr>
          <w:rFonts w:ascii="Arial" w:hAnsi="Arial" w:cs="Arial"/>
          <w:b/>
          <w:sz w:val="28"/>
          <w:szCs w:val="28"/>
        </w:rPr>
        <w:t>9º</w:t>
      </w:r>
      <w:r w:rsidR="00CB26A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932BA8" w:rsidRPr="00932BA8">
        <w:rPr>
          <w:rFonts w:ascii="Arial" w:hAnsi="Arial" w:cs="Arial"/>
          <w:sz w:val="28"/>
          <w:szCs w:val="28"/>
        </w:rPr>
        <w:t>A inscrição dos Delegados para participarem da</w:t>
      </w:r>
      <w:r w:rsidR="00932BA8">
        <w:rPr>
          <w:rFonts w:ascii="Arial" w:hAnsi="Arial" w:cs="Arial"/>
          <w:sz w:val="28"/>
          <w:szCs w:val="28"/>
        </w:rPr>
        <w:t xml:space="preserve"> </w:t>
      </w:r>
      <w:r w:rsidR="00932BA8" w:rsidRPr="00CB26A7">
        <w:rPr>
          <w:rFonts w:ascii="Arial" w:hAnsi="Arial" w:cs="Arial"/>
          <w:sz w:val="28"/>
          <w:szCs w:val="28"/>
        </w:rPr>
        <w:t>X Conferência Municipal dos Direitos da Criança e do Adolescente</w:t>
      </w:r>
      <w:r w:rsidR="00932BA8" w:rsidRPr="00932BA8">
        <w:rPr>
          <w:rFonts w:ascii="Arial" w:hAnsi="Arial" w:cs="Arial"/>
          <w:sz w:val="28"/>
          <w:szCs w:val="28"/>
        </w:rPr>
        <w:t xml:space="preserve">, dar-se-á através de </w:t>
      </w:r>
      <w:proofErr w:type="spellStart"/>
      <w:r w:rsidR="00932BA8" w:rsidRPr="00932BA8">
        <w:rPr>
          <w:rFonts w:ascii="Arial" w:hAnsi="Arial" w:cs="Arial"/>
          <w:sz w:val="28"/>
          <w:szCs w:val="28"/>
        </w:rPr>
        <w:t>nominatas</w:t>
      </w:r>
      <w:proofErr w:type="spellEnd"/>
      <w:r w:rsidR="00932BA8" w:rsidRPr="00932BA8">
        <w:rPr>
          <w:rFonts w:ascii="Arial" w:hAnsi="Arial" w:cs="Arial"/>
          <w:sz w:val="28"/>
          <w:szCs w:val="28"/>
        </w:rPr>
        <w:t xml:space="preserve"> a serem enviadas para ao Conselho</w:t>
      </w:r>
      <w:r w:rsidR="00932BA8">
        <w:rPr>
          <w:rFonts w:ascii="Arial" w:hAnsi="Arial" w:cs="Arial"/>
          <w:sz w:val="28"/>
          <w:szCs w:val="28"/>
        </w:rPr>
        <w:t xml:space="preserve"> Municipal dos Direitos da Criança e do Adolescente</w:t>
      </w:r>
      <w:r w:rsidR="00932BA8" w:rsidRPr="00932BA8">
        <w:rPr>
          <w:rFonts w:ascii="Arial" w:hAnsi="Arial" w:cs="Arial"/>
          <w:sz w:val="28"/>
          <w:szCs w:val="28"/>
        </w:rPr>
        <w:t xml:space="preserve">, no prazo estabelecido nas Orientações às Conferências Municipais. </w:t>
      </w:r>
    </w:p>
    <w:p w:rsidR="00CF6D5D" w:rsidRPr="00932BA8" w:rsidRDefault="00932BA8" w:rsidP="00CF6D5D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932BA8">
        <w:rPr>
          <w:rFonts w:ascii="Arial" w:hAnsi="Arial" w:cs="Arial"/>
          <w:b/>
          <w:sz w:val="28"/>
          <w:szCs w:val="28"/>
        </w:rPr>
        <w:t>Art</w:t>
      </w:r>
      <w:r w:rsidR="003965DA">
        <w:rPr>
          <w:rFonts w:ascii="Arial" w:hAnsi="Arial" w:cs="Arial"/>
          <w:b/>
          <w:sz w:val="28"/>
          <w:szCs w:val="28"/>
        </w:rPr>
        <w:t>.</w:t>
      </w:r>
      <w:r w:rsidR="00672625">
        <w:rPr>
          <w:rFonts w:ascii="Arial" w:hAnsi="Arial" w:cs="Arial"/>
          <w:b/>
          <w:sz w:val="28"/>
          <w:szCs w:val="28"/>
        </w:rPr>
        <w:t>10</w:t>
      </w:r>
      <w:r w:rsidRPr="00932BA8">
        <w:rPr>
          <w:rFonts w:ascii="Arial" w:hAnsi="Arial" w:cs="Arial"/>
          <w:sz w:val="28"/>
          <w:szCs w:val="28"/>
        </w:rPr>
        <w:t xml:space="preserve"> </w:t>
      </w:r>
      <w:r w:rsidR="00CF6D5D" w:rsidRPr="00932BA8">
        <w:rPr>
          <w:rFonts w:ascii="Arial" w:hAnsi="Arial" w:cs="Arial"/>
          <w:sz w:val="28"/>
          <w:szCs w:val="28"/>
        </w:rPr>
        <w:t>A X Conferência Municipal dos Direitos da Criança e do Adolescente será realizada em duas etapas:</w:t>
      </w:r>
    </w:p>
    <w:p w:rsidR="00CF6D5D" w:rsidRPr="00932BA8" w:rsidRDefault="00CF6D5D" w:rsidP="00CF6D5D">
      <w:pPr>
        <w:pStyle w:val="NormalWeb"/>
        <w:ind w:left="-567" w:right="-568"/>
        <w:rPr>
          <w:rFonts w:ascii="Arial" w:hAnsi="Arial" w:cs="Arial"/>
          <w:sz w:val="28"/>
          <w:szCs w:val="28"/>
        </w:rPr>
      </w:pPr>
      <w:r w:rsidRPr="00932BA8">
        <w:rPr>
          <w:rFonts w:ascii="Arial" w:hAnsi="Arial" w:cs="Arial"/>
          <w:sz w:val="28"/>
          <w:szCs w:val="28"/>
        </w:rPr>
        <w:lastRenderedPageBreak/>
        <w:t>I – No dia 01 de junho de 2026, no Anfiteatro Municipal, com credenciamento das 12h30 às 13h30;</w:t>
      </w:r>
    </w:p>
    <w:p w:rsidR="002B6754" w:rsidRPr="00932BA8" w:rsidRDefault="00CF6D5D" w:rsidP="002B6754">
      <w:pPr>
        <w:pStyle w:val="NormalWeb"/>
        <w:ind w:left="-567" w:right="-568"/>
        <w:rPr>
          <w:rFonts w:ascii="Arial" w:hAnsi="Arial" w:cs="Arial"/>
          <w:sz w:val="28"/>
          <w:szCs w:val="28"/>
        </w:rPr>
      </w:pPr>
      <w:r w:rsidRPr="00932BA8">
        <w:rPr>
          <w:rFonts w:ascii="Arial" w:hAnsi="Arial" w:cs="Arial"/>
          <w:sz w:val="28"/>
          <w:szCs w:val="28"/>
        </w:rPr>
        <w:t>II – No dia 02 de junho de 2026, no Centro Social, com credenciamento das 08h30 às 09h00.</w:t>
      </w:r>
    </w:p>
    <w:p w:rsidR="002B6754" w:rsidRPr="00932BA8" w:rsidRDefault="00CF6D5D" w:rsidP="002B6754">
      <w:pPr>
        <w:spacing w:before="100" w:beforeAutospacing="1" w:after="100" w:afterAutospacing="1" w:line="360" w:lineRule="auto"/>
        <w:ind w:left="-567" w:right="-852"/>
        <w:jc w:val="both"/>
        <w:rPr>
          <w:rFonts w:ascii="Arial" w:hAnsi="Arial" w:cs="Arial"/>
          <w:sz w:val="28"/>
          <w:szCs w:val="28"/>
        </w:rPr>
      </w:pPr>
      <w:r w:rsidRPr="00932BA8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Art. </w:t>
      </w:r>
      <w:r w:rsidR="005C056F">
        <w:rPr>
          <w:rFonts w:ascii="Arial" w:eastAsia="Times New Roman" w:hAnsi="Arial" w:cs="Arial"/>
          <w:b/>
          <w:sz w:val="28"/>
          <w:szCs w:val="28"/>
          <w:lang w:eastAsia="pt-BR"/>
        </w:rPr>
        <w:t>1</w:t>
      </w:r>
      <w:r w:rsidR="00672625">
        <w:rPr>
          <w:rFonts w:ascii="Arial" w:eastAsia="Times New Roman" w:hAnsi="Arial" w:cs="Arial"/>
          <w:b/>
          <w:sz w:val="28"/>
          <w:szCs w:val="28"/>
          <w:lang w:eastAsia="pt-BR"/>
        </w:rPr>
        <w:t>1</w:t>
      </w:r>
      <w:r w:rsidRPr="00932BA8">
        <w:rPr>
          <w:rFonts w:ascii="Arial" w:hAnsi="Arial" w:cs="Arial"/>
          <w:b/>
          <w:bCs/>
          <w:sz w:val="28"/>
          <w:szCs w:val="28"/>
        </w:rPr>
        <w:t xml:space="preserve">  </w:t>
      </w:r>
      <w:bookmarkStart w:id="3" w:name="_Hlk114219275"/>
      <w:r w:rsidRPr="00932BA8">
        <w:rPr>
          <w:rFonts w:ascii="Arial" w:hAnsi="Arial" w:cs="Arial"/>
          <w:sz w:val="28"/>
          <w:szCs w:val="28"/>
        </w:rPr>
        <w:t xml:space="preserve">A IX Conferência Municipal </w:t>
      </w:r>
      <w:bookmarkEnd w:id="3"/>
      <w:r w:rsidRPr="00932BA8">
        <w:rPr>
          <w:rFonts w:ascii="Arial" w:hAnsi="Arial" w:cs="Arial"/>
          <w:sz w:val="28"/>
          <w:szCs w:val="28"/>
        </w:rPr>
        <w:t>dos Direitos da Criança e do Adolescente do Estado do Paraná será presidida pelo Presidente do CMDCA, ou representante indicado por este</w:t>
      </w:r>
      <w:r w:rsidR="00FF7C9D" w:rsidRPr="00932BA8">
        <w:rPr>
          <w:rFonts w:ascii="Arial" w:hAnsi="Arial" w:cs="Arial"/>
          <w:sz w:val="28"/>
          <w:szCs w:val="28"/>
        </w:rPr>
        <w:t>.</w:t>
      </w:r>
    </w:p>
    <w:p w:rsidR="00B0656F" w:rsidRDefault="005C056F" w:rsidP="002B6754">
      <w:pPr>
        <w:spacing w:before="100" w:beforeAutospacing="1" w:after="0" w:line="360" w:lineRule="auto"/>
        <w:ind w:left="-567" w:right="-568"/>
        <w:rPr>
          <w:rFonts w:ascii="Arial" w:hAnsi="Arial" w:cs="Arial"/>
          <w:sz w:val="28"/>
          <w:szCs w:val="28"/>
        </w:rPr>
      </w:pPr>
      <w:r w:rsidRPr="005C056F">
        <w:rPr>
          <w:rFonts w:ascii="Arial" w:hAnsi="Arial" w:cs="Arial"/>
          <w:b/>
          <w:sz w:val="28"/>
          <w:szCs w:val="28"/>
        </w:rPr>
        <w:t xml:space="preserve">Art. </w:t>
      </w:r>
      <w:r w:rsidRPr="005C056F">
        <w:rPr>
          <w:rFonts w:ascii="Arial" w:hAnsi="Arial" w:cs="Arial"/>
          <w:b/>
          <w:sz w:val="28"/>
          <w:szCs w:val="28"/>
        </w:rPr>
        <w:t>1</w:t>
      </w:r>
      <w:r w:rsidR="00672625">
        <w:rPr>
          <w:rFonts w:ascii="Arial" w:hAnsi="Arial" w:cs="Arial"/>
          <w:b/>
          <w:sz w:val="28"/>
          <w:szCs w:val="28"/>
        </w:rPr>
        <w:t>2</w:t>
      </w:r>
      <w:r w:rsidRPr="005C056F">
        <w:rPr>
          <w:rFonts w:ascii="Arial" w:hAnsi="Arial" w:cs="Arial"/>
          <w:sz w:val="28"/>
          <w:szCs w:val="28"/>
        </w:rPr>
        <w:t xml:space="preserve"> </w:t>
      </w:r>
      <w:r w:rsidRPr="005C056F">
        <w:rPr>
          <w:rFonts w:ascii="Arial" w:hAnsi="Arial" w:cs="Arial"/>
          <w:sz w:val="28"/>
          <w:szCs w:val="28"/>
        </w:rPr>
        <w:t xml:space="preserve"> Os participantes das plenárias da </w:t>
      </w:r>
      <w:r w:rsidRPr="00932BA8">
        <w:rPr>
          <w:rFonts w:ascii="Arial" w:hAnsi="Arial" w:cs="Arial"/>
          <w:sz w:val="28"/>
          <w:szCs w:val="28"/>
        </w:rPr>
        <w:t xml:space="preserve">X Conferência Municipal dos Direitos da Criança e do Adolescente </w:t>
      </w:r>
      <w:r w:rsidRPr="005C056F">
        <w:rPr>
          <w:rFonts w:ascii="Arial" w:hAnsi="Arial" w:cs="Arial"/>
          <w:sz w:val="28"/>
          <w:szCs w:val="28"/>
        </w:rPr>
        <w:t>terão direito à voz, podendo manifestar-se, verbalmente ou por escrito, durante os períodos de debate, através de comentários ou perguntas pertinentes ao tema, obedecendo ao tempo estipulado.</w:t>
      </w:r>
    </w:p>
    <w:p w:rsidR="003965DA" w:rsidRDefault="005C056F" w:rsidP="0093266C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8"/>
          <w:szCs w:val="28"/>
          <w:lang w:eastAsia="pt-BR"/>
        </w:rPr>
      </w:pPr>
      <w:r w:rsidRPr="005C056F">
        <w:rPr>
          <w:rFonts w:ascii="Arial" w:hAnsi="Arial" w:cs="Arial"/>
          <w:sz w:val="28"/>
          <w:szCs w:val="28"/>
        </w:rPr>
        <w:t>Par</w:t>
      </w:r>
      <w:r>
        <w:rPr>
          <w:rFonts w:ascii="Arial" w:hAnsi="Arial" w:cs="Arial"/>
          <w:sz w:val="28"/>
          <w:szCs w:val="28"/>
        </w:rPr>
        <w:t>á</w:t>
      </w:r>
      <w:r w:rsidRPr="005C056F">
        <w:rPr>
          <w:rFonts w:ascii="Arial" w:hAnsi="Arial" w:cs="Arial"/>
          <w:sz w:val="28"/>
          <w:szCs w:val="28"/>
        </w:rPr>
        <w:t>gr</w:t>
      </w:r>
      <w:r>
        <w:rPr>
          <w:rFonts w:ascii="Arial" w:hAnsi="Arial" w:cs="Arial"/>
          <w:sz w:val="28"/>
          <w:szCs w:val="28"/>
        </w:rPr>
        <w:t>a</w:t>
      </w:r>
      <w:r w:rsidRPr="005C056F">
        <w:rPr>
          <w:rFonts w:ascii="Arial" w:hAnsi="Arial" w:cs="Arial"/>
          <w:sz w:val="28"/>
          <w:szCs w:val="28"/>
        </w:rPr>
        <w:t xml:space="preserve">fo Único: </w:t>
      </w:r>
      <w:r w:rsidRPr="005C056F">
        <w:rPr>
          <w:rFonts w:ascii="Arial" w:hAnsi="Arial" w:cs="Arial"/>
          <w:sz w:val="28"/>
          <w:szCs w:val="28"/>
        </w:rPr>
        <w:t>Apenas os Delegados terão direito a voto nas plenárias.</w:t>
      </w:r>
    </w:p>
    <w:p w:rsidR="0093266C" w:rsidRPr="0093266C" w:rsidRDefault="0093266C" w:rsidP="0093266C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8"/>
          <w:szCs w:val="28"/>
          <w:lang w:eastAsia="pt-BR"/>
        </w:rPr>
      </w:pPr>
    </w:p>
    <w:p w:rsidR="003965DA" w:rsidRPr="00672625" w:rsidRDefault="003965DA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CAPÍTULO </w:t>
      </w: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 V</w:t>
      </w:r>
    </w:p>
    <w:p w:rsidR="003965DA" w:rsidRDefault="003965DA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 DA ELEIÇÃO DE DELEGADOS</w:t>
      </w:r>
    </w:p>
    <w:p w:rsidR="00672625" w:rsidRPr="00672625" w:rsidRDefault="00672625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</w:p>
    <w:p w:rsidR="003965DA" w:rsidRPr="003965DA" w:rsidRDefault="003965DA" w:rsidP="003965DA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3965DA">
        <w:rPr>
          <w:rFonts w:ascii="Arial" w:eastAsia="Times New Roman" w:hAnsi="Arial" w:cs="Arial"/>
          <w:b/>
          <w:sz w:val="28"/>
          <w:szCs w:val="28"/>
          <w:lang w:eastAsia="pt-BR"/>
        </w:rPr>
        <w:t>Art. 1</w:t>
      </w:r>
      <w:r w:rsidR="00672625">
        <w:rPr>
          <w:rFonts w:ascii="Arial" w:eastAsia="Times New Roman" w:hAnsi="Arial" w:cs="Arial"/>
          <w:b/>
          <w:sz w:val="28"/>
          <w:szCs w:val="28"/>
          <w:lang w:eastAsia="pt-BR"/>
        </w:rPr>
        <w:t>3</w:t>
      </w:r>
      <w:r w:rsidRPr="003965DA">
        <w:rPr>
          <w:rFonts w:ascii="Arial" w:eastAsia="Times New Roman" w:hAnsi="Arial" w:cs="Arial"/>
          <w:sz w:val="28"/>
          <w:szCs w:val="28"/>
          <w:lang w:eastAsia="pt-BR"/>
        </w:rPr>
        <w:t xml:space="preserve"> A eleição de delegados para a Conferência Estadual observará a participação de adolescentes.</w:t>
      </w:r>
    </w:p>
    <w:p w:rsidR="005C056F" w:rsidRDefault="005C056F" w:rsidP="005C056F">
      <w:pPr>
        <w:spacing w:before="100" w:beforeAutospacing="1" w:after="0" w:line="360" w:lineRule="auto"/>
        <w:ind w:left="-567" w:right="-568"/>
        <w:jc w:val="center"/>
        <w:rPr>
          <w:rFonts w:ascii="Arial" w:hAnsi="Arial" w:cs="Arial"/>
          <w:sz w:val="28"/>
          <w:szCs w:val="28"/>
        </w:rPr>
      </w:pPr>
    </w:p>
    <w:p w:rsidR="005C056F" w:rsidRPr="00672625" w:rsidRDefault="005C056F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CAPÍTULO V</w:t>
      </w:r>
      <w:r w:rsidR="003965DA"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I</w:t>
      </w: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 </w:t>
      </w:r>
    </w:p>
    <w:p w:rsidR="005C056F" w:rsidRDefault="005C056F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DOS GRUPOS DE TRABALHO</w:t>
      </w:r>
    </w:p>
    <w:p w:rsidR="00672625" w:rsidRPr="00672625" w:rsidRDefault="00672625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</w:p>
    <w:p w:rsidR="005C056F" w:rsidRPr="005C056F" w:rsidRDefault="005C056F" w:rsidP="005C056F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3965DA">
        <w:rPr>
          <w:rFonts w:ascii="Arial" w:eastAsia="Times New Roman" w:hAnsi="Arial" w:cs="Arial"/>
          <w:b/>
          <w:sz w:val="28"/>
          <w:szCs w:val="28"/>
          <w:lang w:eastAsia="pt-BR"/>
        </w:rPr>
        <w:t>Art. 1</w:t>
      </w:r>
      <w:r w:rsidR="00672625">
        <w:rPr>
          <w:rFonts w:ascii="Arial" w:eastAsia="Times New Roman" w:hAnsi="Arial" w:cs="Arial"/>
          <w:b/>
          <w:sz w:val="28"/>
          <w:szCs w:val="28"/>
          <w:lang w:eastAsia="pt-BR"/>
        </w:rPr>
        <w:t>4</w:t>
      </w:r>
      <w:r w:rsidRPr="005C056F">
        <w:rPr>
          <w:rFonts w:ascii="Arial" w:eastAsia="Times New Roman" w:hAnsi="Arial" w:cs="Arial"/>
          <w:sz w:val="28"/>
          <w:szCs w:val="28"/>
          <w:lang w:eastAsia="pt-BR"/>
        </w:rPr>
        <w:t xml:space="preserve"> Os Grupos de Trabalho (</w:t>
      </w:r>
      <w:proofErr w:type="spellStart"/>
      <w:r w:rsidRPr="005C056F">
        <w:rPr>
          <w:rFonts w:ascii="Arial" w:eastAsia="Times New Roman" w:hAnsi="Arial" w:cs="Arial"/>
          <w:sz w:val="28"/>
          <w:szCs w:val="28"/>
          <w:lang w:eastAsia="pt-BR"/>
        </w:rPr>
        <w:t>GTs</w:t>
      </w:r>
      <w:proofErr w:type="spellEnd"/>
      <w:r w:rsidRPr="005C056F">
        <w:rPr>
          <w:rFonts w:ascii="Arial" w:eastAsia="Times New Roman" w:hAnsi="Arial" w:cs="Arial"/>
          <w:sz w:val="28"/>
          <w:szCs w:val="28"/>
          <w:lang w:eastAsia="pt-BR"/>
        </w:rPr>
        <w:t>) terão as seguintes atribuições:</w:t>
      </w:r>
    </w:p>
    <w:p w:rsidR="005C056F" w:rsidRPr="005C056F" w:rsidRDefault="005C056F" w:rsidP="005C056F">
      <w:pPr>
        <w:spacing w:before="100" w:beforeAutospacing="1" w:after="100" w:afterAutospacing="1" w:line="240" w:lineRule="auto"/>
        <w:ind w:left="-567" w:right="-852"/>
        <w:rPr>
          <w:rFonts w:ascii="Arial" w:eastAsia="Times New Roman" w:hAnsi="Arial" w:cs="Arial"/>
          <w:sz w:val="28"/>
          <w:szCs w:val="28"/>
          <w:lang w:eastAsia="pt-BR"/>
        </w:rPr>
      </w:pPr>
      <w:r w:rsidRPr="005C056F">
        <w:rPr>
          <w:rFonts w:ascii="Arial" w:eastAsia="Times New Roman" w:hAnsi="Arial" w:cs="Arial"/>
          <w:sz w:val="28"/>
          <w:szCs w:val="28"/>
          <w:lang w:eastAsia="pt-BR"/>
        </w:rPr>
        <w:t>I – Debater os eixos temáticos;</w:t>
      </w:r>
      <w:r w:rsidRPr="005C056F">
        <w:rPr>
          <w:rFonts w:ascii="Arial" w:eastAsia="Times New Roman" w:hAnsi="Arial" w:cs="Arial"/>
          <w:sz w:val="28"/>
          <w:szCs w:val="28"/>
          <w:lang w:eastAsia="pt-BR"/>
        </w:rPr>
        <w:br/>
        <w:t>II – Elaborar propostas;</w:t>
      </w:r>
      <w:r w:rsidRPr="005C056F">
        <w:rPr>
          <w:rFonts w:ascii="Arial" w:eastAsia="Times New Roman" w:hAnsi="Arial" w:cs="Arial"/>
          <w:sz w:val="28"/>
          <w:szCs w:val="28"/>
          <w:lang w:eastAsia="pt-BR"/>
        </w:rPr>
        <w:br/>
        <w:t>III – Eleger relator(a).</w:t>
      </w:r>
    </w:p>
    <w:p w:rsidR="005C056F" w:rsidRPr="005C056F" w:rsidRDefault="005C056F" w:rsidP="005C056F">
      <w:pPr>
        <w:spacing w:before="100" w:beforeAutospacing="1" w:after="100" w:afterAutospacing="1" w:line="240" w:lineRule="auto"/>
        <w:ind w:left="-567" w:right="-852"/>
        <w:rPr>
          <w:rFonts w:ascii="Arial" w:eastAsia="Times New Roman" w:hAnsi="Arial" w:cs="Arial"/>
          <w:sz w:val="28"/>
          <w:szCs w:val="28"/>
          <w:lang w:eastAsia="pt-BR"/>
        </w:rPr>
      </w:pPr>
      <w:r w:rsidRPr="003965DA">
        <w:rPr>
          <w:rFonts w:ascii="Arial" w:eastAsia="Times New Roman" w:hAnsi="Arial" w:cs="Arial"/>
          <w:b/>
          <w:sz w:val="28"/>
          <w:szCs w:val="28"/>
          <w:lang w:eastAsia="pt-BR"/>
        </w:rPr>
        <w:t>Art. 1</w:t>
      </w:r>
      <w:r w:rsidR="00672625">
        <w:rPr>
          <w:rFonts w:ascii="Arial" w:eastAsia="Times New Roman" w:hAnsi="Arial" w:cs="Arial"/>
          <w:b/>
          <w:sz w:val="28"/>
          <w:szCs w:val="28"/>
          <w:lang w:eastAsia="pt-BR"/>
        </w:rPr>
        <w:t>5</w:t>
      </w:r>
      <w:r w:rsidRPr="005C056F">
        <w:rPr>
          <w:rFonts w:ascii="Arial" w:eastAsia="Times New Roman" w:hAnsi="Arial" w:cs="Arial"/>
          <w:sz w:val="28"/>
          <w:szCs w:val="28"/>
          <w:lang w:eastAsia="pt-BR"/>
        </w:rPr>
        <w:t xml:space="preserve"> Cada GT deverá encaminhar propostas para:</w:t>
      </w:r>
    </w:p>
    <w:p w:rsidR="005C056F" w:rsidRPr="005C056F" w:rsidRDefault="005C056F" w:rsidP="005C056F">
      <w:pPr>
        <w:spacing w:before="100" w:beforeAutospacing="1" w:after="100" w:afterAutospacing="1" w:line="240" w:lineRule="auto"/>
        <w:ind w:left="-567" w:right="-852"/>
        <w:rPr>
          <w:rFonts w:ascii="Arial" w:eastAsia="Times New Roman" w:hAnsi="Arial" w:cs="Arial"/>
          <w:sz w:val="28"/>
          <w:szCs w:val="28"/>
          <w:lang w:eastAsia="pt-BR"/>
        </w:rPr>
      </w:pPr>
      <w:r w:rsidRPr="005C056F">
        <w:rPr>
          <w:rFonts w:ascii="Arial" w:eastAsia="Times New Roman" w:hAnsi="Arial" w:cs="Arial"/>
          <w:sz w:val="28"/>
          <w:szCs w:val="28"/>
          <w:lang w:eastAsia="pt-BR"/>
        </w:rPr>
        <w:lastRenderedPageBreak/>
        <w:t>I – Âmbito municipal;</w:t>
      </w:r>
      <w:r w:rsidRPr="005C056F">
        <w:rPr>
          <w:rFonts w:ascii="Arial" w:eastAsia="Times New Roman" w:hAnsi="Arial" w:cs="Arial"/>
          <w:sz w:val="28"/>
          <w:szCs w:val="28"/>
          <w:lang w:eastAsia="pt-BR"/>
        </w:rPr>
        <w:br/>
        <w:t>II – Âmbito estadual;</w:t>
      </w:r>
      <w:r w:rsidRPr="005C056F">
        <w:rPr>
          <w:rFonts w:ascii="Arial" w:eastAsia="Times New Roman" w:hAnsi="Arial" w:cs="Arial"/>
          <w:sz w:val="28"/>
          <w:szCs w:val="28"/>
          <w:lang w:eastAsia="pt-BR"/>
        </w:rPr>
        <w:br/>
        <w:t>III- Âmbito Federal</w:t>
      </w:r>
    </w:p>
    <w:p w:rsidR="00C738F6" w:rsidRPr="00672625" w:rsidRDefault="005C056F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CAPÍTULO </w:t>
      </w:r>
      <w:r w:rsidR="00C738F6"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VI</w:t>
      </w:r>
      <w:r w:rsidR="003965DA"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I</w:t>
      </w:r>
    </w:p>
    <w:p w:rsidR="005C056F" w:rsidRDefault="005C056F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6726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DA PLENÁRIA FINAL</w:t>
      </w:r>
    </w:p>
    <w:p w:rsidR="00672625" w:rsidRPr="00672625" w:rsidRDefault="00672625" w:rsidP="00672625">
      <w:pPr>
        <w:spacing w:after="0" w:line="240" w:lineRule="auto"/>
        <w:ind w:left="-567" w:right="-852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</w:p>
    <w:p w:rsidR="005C056F" w:rsidRPr="00C738F6" w:rsidRDefault="005C056F" w:rsidP="005C056F">
      <w:pPr>
        <w:spacing w:before="100" w:beforeAutospacing="1" w:after="100" w:afterAutospacing="1" w:line="240" w:lineRule="auto"/>
        <w:ind w:left="-567" w:right="-85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7054BA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Art. </w:t>
      </w:r>
      <w:r w:rsidR="00672625">
        <w:rPr>
          <w:rFonts w:ascii="Arial" w:eastAsia="Times New Roman" w:hAnsi="Arial" w:cs="Arial"/>
          <w:b/>
          <w:sz w:val="28"/>
          <w:szCs w:val="28"/>
          <w:lang w:eastAsia="pt-BR"/>
        </w:rPr>
        <w:t>16</w:t>
      </w:r>
      <w:r w:rsidRPr="00C738F6">
        <w:rPr>
          <w:rFonts w:ascii="Arial" w:eastAsia="Times New Roman" w:hAnsi="Arial" w:cs="Arial"/>
          <w:sz w:val="28"/>
          <w:szCs w:val="28"/>
          <w:lang w:eastAsia="pt-BR"/>
        </w:rPr>
        <w:t xml:space="preserve"> Compete à plenária final da Conferência, realizada ao final do evento no Centro Social:</w:t>
      </w:r>
    </w:p>
    <w:p w:rsidR="005C056F" w:rsidRPr="003965DA" w:rsidRDefault="005C056F" w:rsidP="003965DA">
      <w:pPr>
        <w:spacing w:before="100" w:beforeAutospacing="1" w:after="100" w:afterAutospacing="1" w:line="240" w:lineRule="auto"/>
        <w:ind w:left="-567" w:right="-852"/>
        <w:rPr>
          <w:rFonts w:ascii="Arial" w:eastAsia="Times New Roman" w:hAnsi="Arial" w:cs="Arial"/>
          <w:sz w:val="28"/>
          <w:szCs w:val="28"/>
          <w:lang w:eastAsia="pt-BR"/>
        </w:rPr>
      </w:pPr>
      <w:r w:rsidRPr="00C738F6">
        <w:rPr>
          <w:rFonts w:ascii="Arial" w:eastAsia="Times New Roman" w:hAnsi="Arial" w:cs="Arial"/>
          <w:sz w:val="28"/>
          <w:szCs w:val="28"/>
          <w:lang w:eastAsia="pt-BR"/>
        </w:rPr>
        <w:t>I – Aprovar propostas;</w:t>
      </w:r>
      <w:r w:rsidRPr="00C738F6">
        <w:rPr>
          <w:rFonts w:ascii="Arial" w:eastAsia="Times New Roman" w:hAnsi="Arial" w:cs="Arial"/>
          <w:sz w:val="28"/>
          <w:szCs w:val="28"/>
          <w:lang w:eastAsia="pt-BR"/>
        </w:rPr>
        <w:br/>
        <w:t>II – Deliberar sobre moções;</w:t>
      </w:r>
      <w:r w:rsidRPr="00C738F6">
        <w:rPr>
          <w:rFonts w:ascii="Arial" w:eastAsia="Times New Roman" w:hAnsi="Arial" w:cs="Arial"/>
          <w:sz w:val="28"/>
          <w:szCs w:val="28"/>
          <w:lang w:eastAsia="pt-BR"/>
        </w:rPr>
        <w:br/>
      </w:r>
    </w:p>
    <w:p w:rsidR="005C056F" w:rsidRPr="007054BA" w:rsidRDefault="005C056F" w:rsidP="00672625">
      <w:pPr>
        <w:spacing w:after="0" w:line="360" w:lineRule="auto"/>
        <w:ind w:left="-567" w:right="-568"/>
        <w:jc w:val="center"/>
        <w:rPr>
          <w:rFonts w:ascii="Arial" w:hAnsi="Arial" w:cs="Arial"/>
          <w:b/>
          <w:sz w:val="28"/>
          <w:szCs w:val="28"/>
        </w:rPr>
      </w:pPr>
      <w:r w:rsidRPr="007054BA">
        <w:rPr>
          <w:rFonts w:ascii="Arial" w:hAnsi="Arial" w:cs="Arial"/>
          <w:b/>
          <w:sz w:val="28"/>
          <w:szCs w:val="28"/>
        </w:rPr>
        <w:t>Capítulo VII</w:t>
      </w:r>
      <w:r w:rsidR="007054BA" w:rsidRPr="007054BA">
        <w:rPr>
          <w:rFonts w:ascii="Arial" w:hAnsi="Arial" w:cs="Arial"/>
          <w:b/>
          <w:sz w:val="28"/>
          <w:szCs w:val="28"/>
        </w:rPr>
        <w:t>I</w:t>
      </w:r>
    </w:p>
    <w:p w:rsidR="005C056F" w:rsidRPr="007054BA" w:rsidRDefault="005C056F" w:rsidP="00672625">
      <w:pPr>
        <w:spacing w:after="0" w:line="360" w:lineRule="auto"/>
        <w:ind w:left="-567" w:right="-568"/>
        <w:jc w:val="center"/>
        <w:rPr>
          <w:rFonts w:ascii="Arial" w:hAnsi="Arial" w:cs="Arial"/>
          <w:b/>
          <w:sz w:val="28"/>
          <w:szCs w:val="28"/>
        </w:rPr>
      </w:pPr>
      <w:r w:rsidRPr="007054BA">
        <w:rPr>
          <w:rFonts w:ascii="Arial" w:hAnsi="Arial" w:cs="Arial"/>
          <w:b/>
          <w:sz w:val="28"/>
          <w:szCs w:val="28"/>
        </w:rPr>
        <w:t>DAS DISPOSIÇÕES GERAIS</w:t>
      </w:r>
    </w:p>
    <w:p w:rsidR="00C738F6" w:rsidRPr="00C738F6" w:rsidRDefault="005C056F" w:rsidP="0093266C">
      <w:pPr>
        <w:spacing w:before="100" w:beforeAutospacing="1" w:after="0" w:line="360" w:lineRule="auto"/>
        <w:ind w:left="-567" w:right="-568"/>
        <w:jc w:val="both"/>
        <w:rPr>
          <w:rFonts w:ascii="Arial" w:hAnsi="Arial" w:cs="Arial"/>
          <w:sz w:val="28"/>
          <w:szCs w:val="28"/>
        </w:rPr>
      </w:pPr>
      <w:r w:rsidRPr="00C738F6">
        <w:rPr>
          <w:rFonts w:ascii="Arial" w:eastAsia="Times New Roman" w:hAnsi="Arial" w:cs="Arial"/>
          <w:b/>
          <w:sz w:val="28"/>
          <w:szCs w:val="28"/>
          <w:lang w:eastAsia="pt-BR"/>
        </w:rPr>
        <w:t>Art.</w:t>
      </w:r>
      <w:r w:rsidR="00672625">
        <w:rPr>
          <w:rFonts w:ascii="Arial" w:eastAsia="Times New Roman" w:hAnsi="Arial" w:cs="Arial"/>
          <w:b/>
          <w:sz w:val="28"/>
          <w:szCs w:val="28"/>
          <w:lang w:eastAsia="pt-BR"/>
        </w:rPr>
        <w:t>17</w:t>
      </w:r>
      <w:r w:rsidRPr="00C738F6">
        <w:rPr>
          <w:rFonts w:ascii="Arial" w:hAnsi="Arial" w:cs="Arial"/>
          <w:sz w:val="28"/>
          <w:szCs w:val="28"/>
        </w:rPr>
        <w:t xml:space="preserve">  </w:t>
      </w:r>
      <w:r w:rsidRPr="00C738F6">
        <w:rPr>
          <w:rFonts w:ascii="Arial" w:hAnsi="Arial" w:cs="Arial"/>
          <w:sz w:val="28"/>
          <w:szCs w:val="28"/>
        </w:rPr>
        <w:t>As moções devem ser subscritas por 70% de seus integrantes, devidamente identificados, com nome completo e assinatura, e entregues ao</w:t>
      </w:r>
      <w:r w:rsidR="00C738F6" w:rsidRPr="00C738F6">
        <w:rPr>
          <w:rFonts w:ascii="Arial" w:hAnsi="Arial" w:cs="Arial"/>
          <w:sz w:val="28"/>
          <w:szCs w:val="28"/>
        </w:rPr>
        <w:t xml:space="preserve">  Comissão Organizadora </w:t>
      </w:r>
      <w:r w:rsidRPr="00C738F6">
        <w:rPr>
          <w:rFonts w:ascii="Arial" w:hAnsi="Arial" w:cs="Arial"/>
          <w:sz w:val="28"/>
          <w:szCs w:val="28"/>
        </w:rPr>
        <w:t>até às 15horas do último dia da conferência.</w:t>
      </w:r>
    </w:p>
    <w:p w:rsidR="003965DA" w:rsidRDefault="005C056F" w:rsidP="0093266C">
      <w:pPr>
        <w:spacing w:before="100" w:beforeAutospacing="1" w:after="0" w:line="360" w:lineRule="auto"/>
        <w:ind w:left="-567" w:right="-568"/>
        <w:jc w:val="both"/>
        <w:rPr>
          <w:rFonts w:ascii="Arial" w:hAnsi="Arial" w:cs="Arial"/>
          <w:sz w:val="28"/>
          <w:szCs w:val="28"/>
        </w:rPr>
      </w:pPr>
      <w:r w:rsidRPr="003965DA">
        <w:rPr>
          <w:rFonts w:ascii="Arial" w:hAnsi="Arial" w:cs="Arial"/>
          <w:b/>
          <w:sz w:val="28"/>
          <w:szCs w:val="28"/>
        </w:rPr>
        <w:t xml:space="preserve"> Art.</w:t>
      </w:r>
      <w:r w:rsidR="00672625">
        <w:rPr>
          <w:rFonts w:ascii="Arial" w:hAnsi="Arial" w:cs="Arial"/>
          <w:b/>
          <w:sz w:val="28"/>
          <w:szCs w:val="28"/>
        </w:rPr>
        <w:t>18</w:t>
      </w:r>
      <w:r w:rsidRPr="00C738F6">
        <w:rPr>
          <w:rFonts w:ascii="Arial" w:hAnsi="Arial" w:cs="Arial"/>
          <w:sz w:val="28"/>
          <w:szCs w:val="28"/>
        </w:rPr>
        <w:t xml:space="preserve"> Os casos omissos serão resolvidos pelo </w:t>
      </w:r>
      <w:r w:rsidR="007054BA">
        <w:rPr>
          <w:rFonts w:ascii="Arial" w:hAnsi="Arial" w:cs="Arial"/>
          <w:sz w:val="28"/>
          <w:szCs w:val="28"/>
        </w:rPr>
        <w:t xml:space="preserve">Comissão Organizadora </w:t>
      </w:r>
      <w:r w:rsidRPr="00C738F6">
        <w:rPr>
          <w:rFonts w:ascii="Arial" w:hAnsi="Arial" w:cs="Arial"/>
          <w:sz w:val="28"/>
          <w:szCs w:val="28"/>
        </w:rPr>
        <w:t xml:space="preserve"> da </w:t>
      </w:r>
      <w:r w:rsidR="003965DA" w:rsidRPr="00932BA8">
        <w:rPr>
          <w:rFonts w:ascii="Arial" w:hAnsi="Arial" w:cs="Arial"/>
          <w:sz w:val="28"/>
          <w:szCs w:val="28"/>
        </w:rPr>
        <w:t>X Conferência Municipal dos Direitos da Criança e do Adolescente</w:t>
      </w:r>
      <w:r w:rsidR="003965DA" w:rsidRPr="00C738F6">
        <w:rPr>
          <w:rFonts w:ascii="Arial" w:hAnsi="Arial" w:cs="Arial"/>
          <w:sz w:val="28"/>
          <w:szCs w:val="28"/>
        </w:rPr>
        <w:t xml:space="preserve"> </w:t>
      </w:r>
    </w:p>
    <w:p w:rsidR="003965DA" w:rsidRPr="007054BA" w:rsidRDefault="005C056F" w:rsidP="0093266C">
      <w:pPr>
        <w:spacing w:before="100" w:beforeAutospacing="1" w:after="0" w:line="360" w:lineRule="auto"/>
        <w:ind w:left="-567" w:right="-568"/>
        <w:jc w:val="both"/>
        <w:rPr>
          <w:rFonts w:ascii="Arial" w:hAnsi="Arial" w:cs="Arial"/>
          <w:sz w:val="28"/>
          <w:szCs w:val="28"/>
        </w:rPr>
      </w:pPr>
      <w:r w:rsidRPr="007054BA">
        <w:rPr>
          <w:rFonts w:ascii="Arial" w:hAnsi="Arial" w:cs="Arial"/>
          <w:b/>
          <w:sz w:val="28"/>
          <w:szCs w:val="28"/>
        </w:rPr>
        <w:t>Art.</w:t>
      </w:r>
      <w:r w:rsidR="00672625">
        <w:rPr>
          <w:rFonts w:ascii="Arial" w:hAnsi="Arial" w:cs="Arial"/>
          <w:b/>
          <w:sz w:val="28"/>
          <w:szCs w:val="28"/>
        </w:rPr>
        <w:t>19</w:t>
      </w:r>
      <w:r w:rsidRPr="007054BA">
        <w:rPr>
          <w:rFonts w:ascii="Arial" w:hAnsi="Arial" w:cs="Arial"/>
          <w:sz w:val="28"/>
          <w:szCs w:val="28"/>
        </w:rPr>
        <w:t xml:space="preserve"> </w:t>
      </w:r>
      <w:r w:rsidR="007054BA" w:rsidRPr="007054BA">
        <w:rPr>
          <w:rFonts w:ascii="Arial" w:hAnsi="Arial" w:cs="Arial"/>
          <w:sz w:val="28"/>
          <w:szCs w:val="28"/>
        </w:rPr>
        <w:t xml:space="preserve">O presente Regimento será considerado aprovado pela maioria simples dos votos da Plenária, </w:t>
      </w:r>
      <w:r w:rsidR="007054BA">
        <w:rPr>
          <w:rFonts w:ascii="Arial" w:hAnsi="Arial" w:cs="Arial"/>
          <w:sz w:val="28"/>
          <w:szCs w:val="28"/>
        </w:rPr>
        <w:t xml:space="preserve"> </w:t>
      </w:r>
      <w:r w:rsidR="007054BA" w:rsidRPr="007054BA">
        <w:rPr>
          <w:rFonts w:ascii="Arial" w:hAnsi="Arial" w:cs="Arial"/>
          <w:sz w:val="28"/>
          <w:szCs w:val="28"/>
        </w:rPr>
        <w:t xml:space="preserve"> dentre os delegados presentes. </w:t>
      </w:r>
    </w:p>
    <w:p w:rsidR="005C056F" w:rsidRPr="00C738F6" w:rsidRDefault="007054BA" w:rsidP="0093266C">
      <w:pPr>
        <w:spacing w:before="100" w:beforeAutospacing="1" w:after="0" w:line="360" w:lineRule="auto"/>
        <w:ind w:left="-567" w:right="-568"/>
        <w:jc w:val="right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</w:rPr>
        <w:t xml:space="preserve">Rio Bom, </w:t>
      </w:r>
      <w:r w:rsidR="00672625">
        <w:rPr>
          <w:rFonts w:ascii="Arial" w:hAnsi="Arial" w:cs="Arial"/>
          <w:sz w:val="28"/>
          <w:szCs w:val="28"/>
        </w:rPr>
        <w:t>05 de maio de 2026</w:t>
      </w:r>
    </w:p>
    <w:p w:rsidR="00B0656F" w:rsidRPr="00C738F6" w:rsidRDefault="00B0656F" w:rsidP="002B6754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6C76DA" w:rsidRPr="00D41300" w:rsidRDefault="006C76DA" w:rsidP="00D41300">
      <w:pPr>
        <w:spacing w:before="100" w:beforeAutospacing="1" w:after="100" w:afterAutospacing="1" w:line="240" w:lineRule="auto"/>
        <w:ind w:right="-852"/>
        <w:rPr>
          <w:rFonts w:ascii="Arial" w:eastAsia="Times New Roman" w:hAnsi="Arial" w:cs="Arial"/>
          <w:sz w:val="24"/>
          <w:szCs w:val="24"/>
          <w:lang w:eastAsia="pt-BR"/>
        </w:rPr>
      </w:pPr>
    </w:p>
    <w:sectPr w:rsidR="006C76DA" w:rsidRPr="00D413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3D2" w:rsidRDefault="00B913D2" w:rsidP="00FA566B">
      <w:pPr>
        <w:spacing w:after="0" w:line="240" w:lineRule="auto"/>
      </w:pPr>
      <w:r>
        <w:separator/>
      </w:r>
    </w:p>
  </w:endnote>
  <w:endnote w:type="continuationSeparator" w:id="0">
    <w:p w:rsidR="00B913D2" w:rsidRDefault="00B913D2" w:rsidP="00FA5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3D2" w:rsidRDefault="00B913D2" w:rsidP="00FA566B">
      <w:pPr>
        <w:spacing w:after="0" w:line="240" w:lineRule="auto"/>
      </w:pPr>
      <w:r>
        <w:separator/>
      </w:r>
    </w:p>
  </w:footnote>
  <w:footnote w:type="continuationSeparator" w:id="0">
    <w:p w:rsidR="00B913D2" w:rsidRDefault="00B913D2" w:rsidP="00FA5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66B" w:rsidRPr="00672625" w:rsidRDefault="00672625" w:rsidP="00672625">
    <w:pPr>
      <w:spacing w:before="100" w:beforeAutospacing="1" w:after="100" w:afterAutospacing="1" w:line="240" w:lineRule="auto"/>
      <w:ind w:right="-852"/>
      <w:rPr>
        <w:rFonts w:ascii="Arial" w:eastAsia="Times New Roman" w:hAnsi="Arial" w:cs="Arial"/>
        <w:b/>
        <w:bCs/>
        <w:sz w:val="28"/>
        <w:szCs w:val="28"/>
        <w:lang w:eastAsia="pt-BR"/>
      </w:rPr>
    </w:pPr>
    <w:r w:rsidRPr="00CA45F7">
      <w:rPr>
        <w:rFonts w:ascii="Arial" w:eastAsia="Times New Roman" w:hAnsi="Arial" w:cs="Arial"/>
        <w:b/>
        <w:bCs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175BD1D7" wp14:editId="388DE1F3">
          <wp:simplePos x="0" y="0"/>
          <wp:positionH relativeFrom="margin">
            <wp:posOffset>-264795</wp:posOffset>
          </wp:positionH>
          <wp:positionV relativeFrom="paragraph">
            <wp:posOffset>0</wp:posOffset>
          </wp:positionV>
          <wp:extent cx="885825" cy="520065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520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A45F7">
      <w:rPr>
        <w:rFonts w:ascii="Arial" w:eastAsia="Times New Roman" w:hAnsi="Arial" w:cs="Arial"/>
        <w:b/>
        <w:bCs/>
        <w:sz w:val="28"/>
        <w:szCs w:val="28"/>
        <w:lang w:eastAsia="pt-BR"/>
      </w:rPr>
      <w:t>X CONFERÊNCIA MUNICIPAL DOS DIREITOS DA CRIANÇA E DO ADOLESCENTE -RIO BOM-PR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810F4"/>
    <w:multiLevelType w:val="hybridMultilevel"/>
    <w:tmpl w:val="CFD6EA34"/>
    <w:lvl w:ilvl="0" w:tplc="1C241354">
      <w:start w:val="1"/>
      <w:numFmt w:val="lowerLetter"/>
      <w:lvlText w:val="%1."/>
      <w:lvlJc w:val="left"/>
      <w:pPr>
        <w:ind w:left="-177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22B2C68"/>
    <w:multiLevelType w:val="multilevel"/>
    <w:tmpl w:val="90AE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5C5DBA"/>
    <w:multiLevelType w:val="multilevel"/>
    <w:tmpl w:val="E5AE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4E6"/>
    <w:rsid w:val="00025C13"/>
    <w:rsid w:val="00026AB1"/>
    <w:rsid w:val="00027001"/>
    <w:rsid w:val="000B3681"/>
    <w:rsid w:val="00176B12"/>
    <w:rsid w:val="00220946"/>
    <w:rsid w:val="00260EBC"/>
    <w:rsid w:val="002B6754"/>
    <w:rsid w:val="003927F7"/>
    <w:rsid w:val="003965DA"/>
    <w:rsid w:val="003B28A5"/>
    <w:rsid w:val="003B516D"/>
    <w:rsid w:val="00443860"/>
    <w:rsid w:val="004A7F9D"/>
    <w:rsid w:val="005453C9"/>
    <w:rsid w:val="005C056F"/>
    <w:rsid w:val="005C4391"/>
    <w:rsid w:val="00637E2B"/>
    <w:rsid w:val="0064276D"/>
    <w:rsid w:val="00662F88"/>
    <w:rsid w:val="00672625"/>
    <w:rsid w:val="006C76DA"/>
    <w:rsid w:val="007054BA"/>
    <w:rsid w:val="00766ABB"/>
    <w:rsid w:val="00786384"/>
    <w:rsid w:val="0081568D"/>
    <w:rsid w:val="00844CB7"/>
    <w:rsid w:val="0093266C"/>
    <w:rsid w:val="00932BA8"/>
    <w:rsid w:val="0095096E"/>
    <w:rsid w:val="00962DFB"/>
    <w:rsid w:val="00981BD1"/>
    <w:rsid w:val="00A03A6B"/>
    <w:rsid w:val="00A32A53"/>
    <w:rsid w:val="00A7083B"/>
    <w:rsid w:val="00AB0003"/>
    <w:rsid w:val="00AE14E6"/>
    <w:rsid w:val="00AE411C"/>
    <w:rsid w:val="00B0656F"/>
    <w:rsid w:val="00B256A8"/>
    <w:rsid w:val="00B913D2"/>
    <w:rsid w:val="00B93AA9"/>
    <w:rsid w:val="00BB5CBE"/>
    <w:rsid w:val="00C738F6"/>
    <w:rsid w:val="00CA45F7"/>
    <w:rsid w:val="00CB26A7"/>
    <w:rsid w:val="00CD050F"/>
    <w:rsid w:val="00CD2BEC"/>
    <w:rsid w:val="00CE58E0"/>
    <w:rsid w:val="00CF6D5D"/>
    <w:rsid w:val="00D3056B"/>
    <w:rsid w:val="00D41300"/>
    <w:rsid w:val="00ED3AF4"/>
    <w:rsid w:val="00F13354"/>
    <w:rsid w:val="00F36B2C"/>
    <w:rsid w:val="00FA0F98"/>
    <w:rsid w:val="00FA56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05189E"/>
  <w15:chartTrackingRefBased/>
  <w15:docId w15:val="{83675F4E-0FBF-468F-B612-20905707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42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276D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CF6D5D"/>
    <w:rPr>
      <w:b/>
      <w:bCs/>
    </w:rPr>
  </w:style>
  <w:style w:type="character" w:styleId="nfase">
    <w:name w:val="Emphasis"/>
    <w:basedOn w:val="Fontepargpadro"/>
    <w:uiPriority w:val="20"/>
    <w:qFormat/>
    <w:rsid w:val="00CF6D5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F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56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566B"/>
  </w:style>
  <w:style w:type="paragraph" w:styleId="Rodap">
    <w:name w:val="footer"/>
    <w:basedOn w:val="Normal"/>
    <w:link w:val="RodapChar"/>
    <w:uiPriority w:val="99"/>
    <w:unhideWhenUsed/>
    <w:rsid w:val="00FA56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566B"/>
  </w:style>
  <w:style w:type="paragraph" w:styleId="PargrafodaLista">
    <w:name w:val="List Paragraph"/>
    <w:basedOn w:val="Normal"/>
    <w:uiPriority w:val="34"/>
    <w:qFormat/>
    <w:rsid w:val="00CB2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8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8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4294964359</TotalTime>
  <Pages>6</Pages>
  <Words>1010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26</cp:revision>
  <cp:lastPrinted>2026-05-05T15:26:00Z</cp:lastPrinted>
  <dcterms:created xsi:type="dcterms:W3CDTF">2026-04-23T16:25:00Z</dcterms:created>
  <dcterms:modified xsi:type="dcterms:W3CDTF">2026-05-08T16:58:00Z</dcterms:modified>
</cp:coreProperties>
</file>